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27EFA334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15</w:t>
      </w:r>
      <w:r w:rsidR="008134E6">
        <w:rPr>
          <w:rFonts w:cs="Arial"/>
          <w:b/>
          <w:noProof/>
          <w:sz w:val="24"/>
        </w:rPr>
        <w:t>8</w:t>
      </w:r>
      <w:r w:rsidRPr="001A7D5C">
        <w:rPr>
          <w:rFonts w:cs="Arial"/>
          <w:b/>
          <w:noProof/>
          <w:sz w:val="24"/>
        </w:rPr>
        <w:tab/>
      </w:r>
      <w:r w:rsidR="00442844">
        <w:rPr>
          <w:rFonts w:cs="Arial"/>
          <w:b/>
          <w:bCs/>
          <w:color w:val="808080"/>
          <w:sz w:val="26"/>
          <w:szCs w:val="26"/>
        </w:rPr>
        <w:t>S2-2309361</w:t>
      </w:r>
    </w:p>
    <w:p w14:paraId="219F888A" w14:textId="7810F50E" w:rsidR="00A24F28" w:rsidRPr="00927C1B" w:rsidRDefault="007A0E6B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August 21 -25, 2023</w:t>
      </w:r>
      <w:r w:rsidR="001A7D5C" w:rsidRPr="00B6210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Got</w:t>
      </w:r>
      <w:r w:rsidR="00583270">
        <w:rPr>
          <w:rFonts w:ascii="Arial" w:hAnsi="Arial" w:cs="Arial"/>
          <w:b/>
          <w:noProof/>
          <w:sz w:val="24"/>
        </w:rPr>
        <w:t>eborg, SE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3D961AE3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83270">
        <w:rPr>
          <w:rFonts w:ascii="Arial" w:hAnsi="Arial" w:cs="Arial"/>
          <w:b/>
        </w:rPr>
        <w:t>CableLabs</w:t>
      </w:r>
    </w:p>
    <w:p w14:paraId="6462D6F8" w14:textId="2F2A1DD6" w:rsidR="0022711B" w:rsidRPr="004D6F43" w:rsidRDefault="00A24F28" w:rsidP="00A12ADD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4D6F43" w:rsidRPr="004D6F43">
        <w:rPr>
          <w:rFonts w:ascii="Arial" w:hAnsi="Arial" w:cs="Arial"/>
          <w:b/>
        </w:rPr>
        <w:t>NSWO support in SNPN using CH AAA server</w:t>
      </w:r>
    </w:p>
    <w:p w14:paraId="3EDDD04D" w14:textId="47598252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6436E9">
        <w:rPr>
          <w:rFonts w:ascii="Arial" w:hAnsi="Arial" w:cs="Arial"/>
          <w:b/>
        </w:rPr>
        <w:t>Discussion</w:t>
      </w:r>
    </w:p>
    <w:p w14:paraId="5E8CEEB7" w14:textId="42875AF9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9.</w:t>
      </w:r>
      <w:r w:rsidR="00442844">
        <w:rPr>
          <w:rFonts w:ascii="Arial" w:hAnsi="Arial" w:cs="Arial"/>
          <w:b/>
        </w:rPr>
        <w:t>24.2</w:t>
      </w:r>
    </w:p>
    <w:p w14:paraId="5FAECD07" w14:textId="115AA91A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</w:r>
      <w:r w:rsidR="004D6F43">
        <w:rPr>
          <w:rFonts w:ascii="Arial" w:hAnsi="Arial" w:cs="Arial"/>
          <w:b/>
        </w:rPr>
        <w:t>eNPN</w:t>
      </w:r>
      <w:r w:rsidR="001A7D5C">
        <w:rPr>
          <w:rFonts w:ascii="Arial" w:hAnsi="Arial" w:cs="Arial"/>
          <w:b/>
        </w:rPr>
        <w:t>_Ph2</w:t>
      </w:r>
    </w:p>
    <w:p w14:paraId="1A9BBE1D" w14:textId="7263244C" w:rsidR="004D6F43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</w:t>
      </w:r>
      <w:r w:rsidR="004D6F43">
        <w:rPr>
          <w:rFonts w:ascii="Arial" w:hAnsi="Arial" w:cs="Arial"/>
          <w:i/>
        </w:rPr>
        <w:t xml:space="preserve">discusses adding architecture in TS 23.501 for </w:t>
      </w:r>
      <w:r w:rsidR="004D6F43" w:rsidRPr="004D6F43">
        <w:rPr>
          <w:rFonts w:ascii="Arial" w:hAnsi="Arial" w:cs="Arial"/>
          <w:i/>
        </w:rPr>
        <w:t>NSWO support in SNPN using CH AAA server</w:t>
      </w:r>
      <w:r w:rsidR="004D6F43">
        <w:rPr>
          <w:rFonts w:ascii="Arial" w:hAnsi="Arial" w:cs="Arial"/>
          <w:i/>
        </w:rPr>
        <w:t xml:space="preserve"> in accordance with SA3 LS </w:t>
      </w:r>
      <w:r w:rsidR="006F3556">
        <w:rPr>
          <w:rFonts w:ascii="Arial" w:hAnsi="Arial" w:cs="Arial"/>
          <w:i/>
        </w:rPr>
        <w:t>(</w:t>
      </w:r>
      <w:r w:rsidR="006F3556" w:rsidRPr="00183466">
        <w:rPr>
          <w:rFonts w:ascii="Arial" w:hAnsi="Arial" w:cs="Arial"/>
          <w:i/>
        </w:rPr>
        <w:t>S3-23</w:t>
      </w:r>
      <w:r w:rsidR="00183466" w:rsidRPr="00183466">
        <w:rPr>
          <w:rFonts w:ascii="Arial" w:hAnsi="Arial" w:cs="Arial"/>
          <w:i/>
        </w:rPr>
        <w:t>3670</w:t>
      </w:r>
      <w:r w:rsidR="006F3556">
        <w:rPr>
          <w:rFonts w:ascii="Arial" w:hAnsi="Arial" w:cs="Arial"/>
          <w:i/>
        </w:rPr>
        <w:t xml:space="preserve">) </w:t>
      </w:r>
      <w:r w:rsidR="004D6F43">
        <w:rPr>
          <w:rFonts w:ascii="Arial" w:hAnsi="Arial" w:cs="Arial"/>
          <w:i/>
        </w:rPr>
        <w:t xml:space="preserve">and associated CR </w:t>
      </w:r>
      <w:r w:rsidR="006F3556">
        <w:rPr>
          <w:rFonts w:ascii="Arial" w:hAnsi="Arial" w:cs="Arial"/>
          <w:i/>
        </w:rPr>
        <w:t>(</w:t>
      </w:r>
      <w:r w:rsidR="006F3556" w:rsidRPr="00183466">
        <w:rPr>
          <w:rFonts w:ascii="Arial" w:hAnsi="Arial" w:cs="Arial"/>
          <w:i/>
        </w:rPr>
        <w:t>S3-23</w:t>
      </w:r>
      <w:r w:rsidR="00183466" w:rsidRPr="00183466">
        <w:rPr>
          <w:rFonts w:ascii="Arial" w:hAnsi="Arial" w:cs="Arial"/>
          <w:i/>
        </w:rPr>
        <w:t>3669</w:t>
      </w:r>
      <w:r w:rsidR="006F3556">
        <w:rPr>
          <w:rFonts w:ascii="Arial" w:hAnsi="Arial" w:cs="Arial"/>
          <w:i/>
        </w:rPr>
        <w:t xml:space="preserve">) </w:t>
      </w:r>
      <w:r w:rsidR="004D6F43">
        <w:rPr>
          <w:rFonts w:ascii="Arial" w:hAnsi="Arial" w:cs="Arial"/>
          <w:i/>
        </w:rPr>
        <w:t>updating 33.501.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6623AC8A" w14:textId="56255B11" w:rsidR="00E06718" w:rsidRDefault="00E06718" w:rsidP="7336DC9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architectures defined in 23.501 cover UE authentication using AUSF/UDM via NSWOF when connection to WLAN access and UE authentication using </w:t>
      </w:r>
      <w:r w:rsidR="00F90404">
        <w:rPr>
          <w:rFonts w:eastAsiaTheme="minorEastAsia"/>
          <w:lang w:eastAsia="zh-CN"/>
        </w:rPr>
        <w:t xml:space="preserve">CH </w:t>
      </w:r>
      <w:r>
        <w:rPr>
          <w:rFonts w:eastAsiaTheme="minorEastAsia"/>
          <w:lang w:eastAsia="zh-CN"/>
        </w:rPr>
        <w:t xml:space="preserve">AAA server (in case of SNPN) </w:t>
      </w:r>
      <w:r w:rsidRPr="00622A7A">
        <w:rPr>
          <w:rFonts w:eastAsiaTheme="minorEastAsia"/>
          <w:lang w:eastAsia="zh-CN"/>
        </w:rPr>
        <w:t xml:space="preserve">via only AAA proxies </w:t>
      </w:r>
      <w:r>
        <w:rPr>
          <w:rFonts w:eastAsiaTheme="minorEastAsia"/>
          <w:lang w:eastAsia="zh-CN"/>
        </w:rPr>
        <w:t xml:space="preserve">when connecting to WLAN access. However, one key missing architecture is when a </w:t>
      </w:r>
      <w:r w:rsidR="00F90404">
        <w:rPr>
          <w:rFonts w:eastAsiaTheme="minorEastAsia"/>
          <w:lang w:eastAsia="zh-CN"/>
        </w:rPr>
        <w:t xml:space="preserve">CH </w:t>
      </w:r>
      <w:r>
        <w:rPr>
          <w:rFonts w:eastAsiaTheme="minorEastAsia"/>
          <w:lang w:eastAsia="zh-CN"/>
        </w:rPr>
        <w:t>AAA server is used for authentication while traversing through the 5GC via NSWOF.</w:t>
      </w:r>
    </w:p>
    <w:p w14:paraId="2569D07F" w14:textId="4854A428" w:rsidR="0025088A" w:rsidRDefault="00E06718" w:rsidP="00F90404">
      <w:pPr>
        <w:rPr>
          <w:lang w:eastAsia="ko-KR"/>
        </w:rPr>
      </w:pPr>
      <w:r>
        <w:rPr>
          <w:rFonts w:eastAsiaTheme="minorEastAsia"/>
          <w:lang w:eastAsia="zh-CN"/>
        </w:rPr>
        <w:t>In case of converged architectures, 5GC will be a single point of control with regards to subscription management regardless of what entity is used for authentication.</w:t>
      </w:r>
      <w:r w:rsidR="004B6689">
        <w:rPr>
          <w:rFonts w:eastAsiaTheme="minorEastAsia"/>
          <w:lang w:eastAsia="zh-CN"/>
        </w:rPr>
        <w:t xml:space="preserve"> An operator must be able to select either option, where</w:t>
      </w:r>
      <w:r w:rsidR="004B6689" w:rsidRPr="004B6689">
        <w:rPr>
          <w:lang w:eastAsia="ko-KR"/>
        </w:rPr>
        <w:t xml:space="preserve"> </w:t>
      </w:r>
      <w:r w:rsidR="004B6689" w:rsidRPr="008C7462">
        <w:rPr>
          <w:lang w:eastAsia="ko-KR"/>
        </w:rPr>
        <w:t>WLAN can either route authentication messages directly to credential holder AAA server via AAA proxy without going through 5GC</w:t>
      </w:r>
      <w:r w:rsidR="004B6689">
        <w:rPr>
          <w:lang w:eastAsia="ko-KR"/>
        </w:rPr>
        <w:t xml:space="preserve"> </w:t>
      </w:r>
      <w:r w:rsidR="004B6689" w:rsidRPr="008C7462">
        <w:rPr>
          <w:lang w:eastAsia="ko-KR"/>
        </w:rPr>
        <w:t>or route authentication messages to the credential holder AAA server via 5GC (NSWOF/AUSF/UDM/NSSAAF)</w:t>
      </w:r>
      <w:r w:rsidR="004F6CC5">
        <w:rPr>
          <w:lang w:eastAsia="ko-KR"/>
        </w:rPr>
        <w:t>.</w:t>
      </w:r>
    </w:p>
    <w:p w14:paraId="5FD73254" w14:textId="0F387762" w:rsidR="004F6CC5" w:rsidRPr="0075653E" w:rsidRDefault="004F6CC5" w:rsidP="00F90404">
      <w:pPr>
        <w:rPr>
          <w:b/>
          <w:bCs/>
          <w:lang w:eastAsia="ko-KR"/>
        </w:rPr>
      </w:pPr>
      <w:r w:rsidRPr="0075653E">
        <w:rPr>
          <w:b/>
          <w:bCs/>
          <w:lang w:eastAsia="ko-KR"/>
        </w:rPr>
        <w:t>Limitations of current architecture:</w:t>
      </w:r>
    </w:p>
    <w:p w14:paraId="2BC735FB" w14:textId="77777777" w:rsidR="004F6CC5" w:rsidRPr="004F6CC5" w:rsidRDefault="004F6CC5" w:rsidP="004F6CC5">
      <w:pPr>
        <w:pStyle w:val="ListParagraph"/>
        <w:numPr>
          <w:ilvl w:val="0"/>
          <w:numId w:val="46"/>
        </w:numPr>
        <w:rPr>
          <w:rFonts w:eastAsiaTheme="minorEastAsia"/>
          <w:lang w:eastAsia="zh-CN"/>
        </w:rPr>
      </w:pPr>
      <w:r>
        <w:rPr>
          <w:lang w:eastAsia="ko-KR"/>
        </w:rPr>
        <w:t xml:space="preserve">No unified management and control </w:t>
      </w:r>
      <w:r w:rsidRPr="004F6CC5">
        <w:rPr>
          <w:rFonts w:eastAsiaTheme="minorEastAsia"/>
          <w:lang w:eastAsia="zh-CN"/>
        </w:rPr>
        <w:t>with regards to subscription management across different access networks in a converged core architecture</w:t>
      </w:r>
    </w:p>
    <w:p w14:paraId="13891F4E" w14:textId="71CE0C76" w:rsidR="004F6CC5" w:rsidRDefault="004F6CC5" w:rsidP="004F6CC5">
      <w:pPr>
        <w:pStyle w:val="ListParagraph"/>
        <w:numPr>
          <w:ilvl w:val="0"/>
          <w:numId w:val="46"/>
        </w:numPr>
        <w:rPr>
          <w:lang w:eastAsia="ko-KR"/>
        </w:rPr>
      </w:pPr>
      <w:r w:rsidRPr="004F6CC5">
        <w:rPr>
          <w:rFonts w:eastAsiaTheme="minorEastAsia"/>
          <w:lang w:eastAsia="zh-CN"/>
        </w:rPr>
        <w:t>Added latency and messaging required for UE and 3</w:t>
      </w:r>
      <w:r w:rsidRPr="004F6CC5">
        <w:rPr>
          <w:rFonts w:eastAsiaTheme="minorEastAsia"/>
          <w:vertAlign w:val="superscript"/>
          <w:lang w:eastAsia="zh-CN"/>
        </w:rPr>
        <w:t>rd</w:t>
      </w:r>
      <w:r w:rsidRPr="004F6CC5">
        <w:rPr>
          <w:rFonts w:eastAsiaTheme="minorEastAsia"/>
          <w:lang w:eastAsia="zh-CN"/>
        </w:rPr>
        <w:t xml:space="preserve"> part</w:t>
      </w:r>
      <w:r>
        <w:rPr>
          <w:rFonts w:eastAsiaTheme="minorEastAsia"/>
          <w:lang w:eastAsia="zh-CN"/>
        </w:rPr>
        <w:t>y</w:t>
      </w:r>
      <w:r w:rsidRPr="004F6CC5">
        <w:rPr>
          <w:rFonts w:eastAsiaTheme="minorEastAsia"/>
          <w:lang w:eastAsia="zh-CN"/>
        </w:rPr>
        <w:t xml:space="preserve"> CH AAA to align on an EAP method. </w:t>
      </w:r>
      <w:r>
        <w:rPr>
          <w:lang w:eastAsia="ko-KR"/>
        </w:rPr>
        <w:t xml:space="preserve">  </w:t>
      </w:r>
    </w:p>
    <w:p w14:paraId="1A9C1058" w14:textId="249EB2AB" w:rsidR="001D0F17" w:rsidRDefault="00B2312A" w:rsidP="006346C9">
      <w:pPr>
        <w:rPr>
          <w:rFonts w:eastAsiaTheme="minorEastAsia"/>
          <w:b/>
          <w:bCs/>
          <w:lang w:eastAsia="zh-CN"/>
        </w:rPr>
      </w:pPr>
      <w:r w:rsidRPr="00B2312A">
        <w:rPr>
          <w:rFonts w:eastAsiaTheme="minorEastAsia"/>
          <w:b/>
          <w:bCs/>
          <w:u w:val="single"/>
          <w:lang w:eastAsia="zh-CN"/>
        </w:rPr>
        <w:t>Observation</w:t>
      </w:r>
      <w:r w:rsidR="00452E9D">
        <w:rPr>
          <w:rFonts w:eastAsiaTheme="minorEastAsia"/>
          <w:b/>
          <w:bCs/>
          <w:u w:val="single"/>
          <w:lang w:eastAsia="zh-CN"/>
        </w:rPr>
        <w:t xml:space="preserve"> 1</w:t>
      </w:r>
      <w:r w:rsidRPr="00B2312A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622A7A">
        <w:rPr>
          <w:rFonts w:eastAsiaTheme="minorEastAsia"/>
          <w:b/>
          <w:bCs/>
          <w:lang w:eastAsia="zh-CN"/>
        </w:rPr>
        <w:t>The architecture option to authenticate UEs with CH AAA while traversing the 5GC via NSWOF is needed.</w:t>
      </w:r>
    </w:p>
    <w:p w14:paraId="4D0A8FFC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5C11E7E4" w14:textId="0596F8D8" w:rsidR="008C7462" w:rsidRDefault="008C7462" w:rsidP="008C7462">
      <w:pPr>
        <w:rPr>
          <w:lang w:val="en-US" w:eastAsia="ko-KR"/>
        </w:rPr>
      </w:pPr>
      <w:r>
        <w:rPr>
          <w:lang w:val="en-US" w:eastAsia="ko-KR"/>
        </w:rPr>
        <w:t xml:space="preserve">The current architecture in TS 23.501 </w:t>
      </w:r>
      <w:r w:rsidR="002D3509">
        <w:rPr>
          <w:lang w:val="en-US" w:eastAsia="ko-KR"/>
        </w:rPr>
        <w:t xml:space="preserve">clause 4.2.15 </w:t>
      </w:r>
      <w:r>
        <w:rPr>
          <w:lang w:val="en-US" w:eastAsia="ko-KR"/>
        </w:rPr>
        <w:t>is shown below:</w:t>
      </w:r>
    </w:p>
    <w:p w14:paraId="7C9720CB" w14:textId="77777777" w:rsidR="008C7462" w:rsidRDefault="008C7462" w:rsidP="008C7462">
      <w:pPr>
        <w:pStyle w:val="BodyText"/>
        <w:spacing w:before="0" w:after="0" w:line="240" w:lineRule="auto"/>
        <w:jc w:val="center"/>
        <w:rPr>
          <w:rFonts w:ascii="Times New Roman" w:hAnsi="Times New Roman"/>
          <w:sz w:val="24"/>
          <w:szCs w:val="24"/>
          <w:lang w:eastAsia="ko-KR"/>
        </w:rPr>
      </w:pPr>
      <w:r w:rsidRPr="001D0682">
        <w:rPr>
          <w:rFonts w:ascii="Times New Roman" w:hAnsi="Times New Roman"/>
          <w:noProof/>
          <w:sz w:val="24"/>
          <w:szCs w:val="24"/>
          <w:lang w:eastAsia="ko-KR"/>
        </w:rPr>
        <w:drawing>
          <wp:inline distT="0" distB="0" distL="0" distR="0" wp14:anchorId="3AEBD62B" wp14:editId="2D0A14B6">
            <wp:extent cx="4919809" cy="1123309"/>
            <wp:effectExtent l="0" t="0" r="0" b="1270"/>
            <wp:docPr id="1020157836" name="Picture 1" descr="A diagram of a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157836" name="Picture 1" descr="A diagram of a network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27460" cy="1125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20D12" w14:textId="25BC2ECF" w:rsidR="008C7462" w:rsidRDefault="008C7462" w:rsidP="008C7462">
      <w:pPr>
        <w:pStyle w:val="BodyText"/>
        <w:spacing w:before="0" w:after="0" w:line="240" w:lineRule="auto"/>
        <w:jc w:val="center"/>
        <w:rPr>
          <w:b/>
          <w:bCs/>
          <w:i/>
          <w:iCs/>
        </w:rPr>
      </w:pPr>
      <w:r w:rsidRPr="00941647">
        <w:rPr>
          <w:b/>
          <w:bCs/>
          <w:i/>
          <w:iCs/>
        </w:rPr>
        <w:t xml:space="preserve">Figure </w:t>
      </w:r>
      <w:r>
        <w:rPr>
          <w:b/>
          <w:bCs/>
          <w:i/>
          <w:iCs/>
        </w:rPr>
        <w:t>1</w:t>
      </w:r>
      <w:r w:rsidRPr="00941647">
        <w:rPr>
          <w:b/>
          <w:bCs/>
          <w:i/>
          <w:iCs/>
        </w:rPr>
        <w:t>: Architecture to support authentication for Non-seamless WLAN offload in 5GS</w:t>
      </w:r>
      <w:r>
        <w:rPr>
          <w:b/>
          <w:bCs/>
          <w:i/>
          <w:iCs/>
        </w:rPr>
        <w:t xml:space="preserve"> </w:t>
      </w:r>
      <w:r w:rsidRPr="0051723E">
        <w:rPr>
          <w:b/>
          <w:bCs/>
          <w:i/>
          <w:iCs/>
        </w:rPr>
        <w:t xml:space="preserve">using credentials from Credentials Holder using </w:t>
      </w:r>
      <w:r>
        <w:rPr>
          <w:b/>
          <w:bCs/>
          <w:i/>
          <w:iCs/>
        </w:rPr>
        <w:t xml:space="preserve">AAA </w:t>
      </w:r>
      <w:r w:rsidRPr="00C55417">
        <w:rPr>
          <w:b/>
          <w:bCs/>
          <w:i/>
          <w:iCs/>
        </w:rPr>
        <w:t xml:space="preserve">without going through </w:t>
      </w:r>
      <w:proofErr w:type="gramStart"/>
      <w:r w:rsidRPr="00C55417">
        <w:rPr>
          <w:b/>
          <w:bCs/>
          <w:i/>
          <w:iCs/>
        </w:rPr>
        <w:t>5GC</w:t>
      </w:r>
      <w:proofErr w:type="gramEnd"/>
    </w:p>
    <w:p w14:paraId="314C5929" w14:textId="77777777" w:rsidR="008C7462" w:rsidRDefault="008C7462" w:rsidP="008C7462">
      <w:pPr>
        <w:pStyle w:val="BodyText"/>
        <w:spacing w:before="0" w:after="0" w:line="240" w:lineRule="auto"/>
        <w:rPr>
          <w:rFonts w:ascii="Times New Roman" w:hAnsi="Times New Roman"/>
          <w:sz w:val="24"/>
          <w:szCs w:val="24"/>
          <w:lang w:eastAsia="ko-KR"/>
        </w:rPr>
      </w:pPr>
    </w:p>
    <w:p w14:paraId="6255BED8" w14:textId="3E8F5091" w:rsidR="008C7462" w:rsidRPr="00104540" w:rsidRDefault="008C7462" w:rsidP="008C7462">
      <w:pPr>
        <w:pStyle w:val="BodyText"/>
        <w:spacing w:before="0" w:after="0" w:line="240" w:lineRule="auto"/>
        <w:rPr>
          <w:rFonts w:ascii="Times New Roman" w:eastAsia="Malgun Gothic" w:hAnsi="Times New Roman"/>
          <w:color w:val="000000"/>
          <w:sz w:val="20"/>
          <w:szCs w:val="20"/>
          <w:lang w:eastAsia="ko-KR"/>
        </w:rPr>
      </w:pPr>
      <w:r w:rsidRPr="00104540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The architecture in Figure 1 applies to UEs with SNPN credentials from a CH using AAA Server.</w:t>
      </w:r>
    </w:p>
    <w:p w14:paraId="79454223" w14:textId="77777777" w:rsidR="008C7462" w:rsidRPr="00104540" w:rsidRDefault="008C7462" w:rsidP="008C7462">
      <w:pPr>
        <w:pStyle w:val="BodyText"/>
        <w:spacing w:before="0" w:after="0" w:line="240" w:lineRule="auto"/>
        <w:rPr>
          <w:rFonts w:ascii="Times New Roman" w:eastAsia="Malgun Gothic" w:hAnsi="Times New Roman"/>
          <w:color w:val="000000"/>
          <w:sz w:val="20"/>
          <w:szCs w:val="20"/>
          <w:lang w:eastAsia="ko-KR"/>
        </w:rPr>
      </w:pPr>
    </w:p>
    <w:p w14:paraId="065CE9C0" w14:textId="35FA01F3" w:rsidR="008C7462" w:rsidRDefault="008C7462" w:rsidP="008C7462">
      <w:pPr>
        <w:rPr>
          <w:lang w:val="en-US" w:eastAsia="ko-KR"/>
        </w:rPr>
      </w:pPr>
      <w:r>
        <w:rPr>
          <w:lang w:val="en-US" w:eastAsia="ko-KR"/>
        </w:rPr>
        <w:t>The new proposed architecture is described below:</w:t>
      </w:r>
    </w:p>
    <w:p w14:paraId="1B3F2A5F" w14:textId="77777777" w:rsidR="008C7462" w:rsidRDefault="008C7462" w:rsidP="008C7462">
      <w:pPr>
        <w:pStyle w:val="BodyText"/>
        <w:spacing w:before="0" w:after="0" w:line="240" w:lineRule="auto"/>
        <w:jc w:val="center"/>
        <w:rPr>
          <w:rFonts w:ascii="Times New Roman" w:hAnsi="Times New Roman"/>
          <w:sz w:val="24"/>
          <w:szCs w:val="24"/>
          <w:lang w:eastAsia="ko-KR"/>
        </w:rPr>
      </w:pPr>
      <w:r>
        <w:rPr>
          <w:rFonts w:ascii="Times New Roman" w:hAnsi="Times New Roman"/>
          <w:noProof/>
          <w:sz w:val="24"/>
          <w:szCs w:val="24"/>
          <w:lang w:eastAsia="ko-KR"/>
        </w:rPr>
        <w:lastRenderedPageBreak/>
        <w:drawing>
          <wp:inline distT="0" distB="0" distL="0" distR="0" wp14:anchorId="5411BA69" wp14:editId="24CFD514">
            <wp:extent cx="6424978" cy="1009767"/>
            <wp:effectExtent l="0" t="0" r="0" b="0"/>
            <wp:docPr id="398908968" name="Picture 3" descr="A diagram of a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908968" name="Picture 3" descr="A diagram of a networ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0340" cy="101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94CBC" w14:textId="6A2F4B3C" w:rsidR="008C7462" w:rsidRDefault="008C7462" w:rsidP="008C7462">
      <w:pPr>
        <w:pStyle w:val="BodyText"/>
        <w:spacing w:before="0" w:after="0" w:line="240" w:lineRule="auto"/>
        <w:jc w:val="center"/>
        <w:rPr>
          <w:b/>
          <w:bCs/>
          <w:i/>
          <w:iCs/>
        </w:rPr>
      </w:pPr>
      <w:r w:rsidRPr="00941647">
        <w:rPr>
          <w:b/>
          <w:bCs/>
          <w:i/>
          <w:iCs/>
        </w:rPr>
        <w:t xml:space="preserve">Figure </w:t>
      </w:r>
      <w:r>
        <w:rPr>
          <w:b/>
          <w:bCs/>
          <w:i/>
          <w:iCs/>
        </w:rPr>
        <w:t>2</w:t>
      </w:r>
      <w:r w:rsidRPr="00941647">
        <w:rPr>
          <w:b/>
          <w:bCs/>
          <w:i/>
          <w:iCs/>
        </w:rPr>
        <w:t>: Architecture to support authentication for Non-seamless WLAN offload in 5GS</w:t>
      </w:r>
      <w:r>
        <w:rPr>
          <w:b/>
          <w:bCs/>
          <w:i/>
          <w:iCs/>
        </w:rPr>
        <w:t xml:space="preserve"> </w:t>
      </w:r>
      <w:r w:rsidRPr="0051723E">
        <w:rPr>
          <w:b/>
          <w:bCs/>
          <w:i/>
          <w:iCs/>
        </w:rPr>
        <w:t xml:space="preserve">using credentials from Credentials Holder using </w:t>
      </w:r>
      <w:r>
        <w:rPr>
          <w:b/>
          <w:bCs/>
          <w:i/>
          <w:iCs/>
        </w:rPr>
        <w:t xml:space="preserve">AAA via </w:t>
      </w:r>
      <w:proofErr w:type="gramStart"/>
      <w:r>
        <w:rPr>
          <w:b/>
          <w:bCs/>
          <w:i/>
          <w:iCs/>
        </w:rPr>
        <w:t>5GC</w:t>
      </w:r>
      <w:proofErr w:type="gramEnd"/>
    </w:p>
    <w:p w14:paraId="74479A48" w14:textId="77777777" w:rsidR="008C7462" w:rsidRDefault="008C7462" w:rsidP="008C7462">
      <w:pPr>
        <w:pStyle w:val="BodyText"/>
        <w:spacing w:before="0" w:after="0" w:line="240" w:lineRule="auto"/>
        <w:rPr>
          <w:rFonts w:ascii="Times New Roman" w:eastAsia="Malgun Gothic" w:hAnsi="Times New Roman"/>
          <w:color w:val="000000"/>
          <w:sz w:val="20"/>
          <w:szCs w:val="20"/>
          <w:lang w:eastAsia="ko-KR"/>
        </w:rPr>
      </w:pPr>
    </w:p>
    <w:p w14:paraId="66B5CA12" w14:textId="77777777" w:rsidR="00A66E24" w:rsidRDefault="00A66E24" w:rsidP="00A66E24">
      <w:pPr>
        <w:pStyle w:val="BodyText"/>
        <w:spacing w:before="0" w:after="0" w:line="240" w:lineRule="auto"/>
        <w:rPr>
          <w:rFonts w:ascii="Times New Roman" w:eastAsia="Malgun Gothic" w:hAnsi="Times New Roman"/>
          <w:color w:val="000000"/>
          <w:sz w:val="20"/>
          <w:szCs w:val="20"/>
          <w:lang w:eastAsia="ko-KR"/>
        </w:rPr>
      </w:pP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The 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architecture in Figure 2</w:t>
      </w: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 enables operators with unified management and control of UEs accessing both 3GPP and non-3GPP access networks using a converged 5GC. For example, all subscription data can be unified and centrally managed and stored in the UDM. </w:t>
      </w:r>
    </w:p>
    <w:p w14:paraId="52271139" w14:textId="77777777" w:rsidR="00A66E24" w:rsidRDefault="00A66E24" w:rsidP="00A66E24">
      <w:pPr>
        <w:pStyle w:val="BodyText"/>
        <w:spacing w:before="0" w:after="0" w:line="240" w:lineRule="auto"/>
        <w:rPr>
          <w:rFonts w:ascii="Times New Roman" w:eastAsia="Malgun Gothic" w:hAnsi="Times New Roman"/>
          <w:color w:val="000000"/>
          <w:sz w:val="20"/>
          <w:szCs w:val="20"/>
          <w:lang w:eastAsia="ko-KR"/>
        </w:rPr>
      </w:pPr>
    </w:p>
    <w:p w14:paraId="57DBC836" w14:textId="671600BC" w:rsidR="00A66E24" w:rsidRDefault="00A66E24" w:rsidP="00A66E24">
      <w:pPr>
        <w:pStyle w:val="BodyText"/>
        <w:spacing w:before="0" w:after="0" w:line="240" w:lineRule="auto"/>
        <w:rPr>
          <w:rFonts w:ascii="Times New Roman" w:eastAsia="Malgun Gothic" w:hAnsi="Times New Roman"/>
          <w:color w:val="000000"/>
          <w:sz w:val="20"/>
          <w:szCs w:val="20"/>
          <w:lang w:eastAsia="ko-KR"/>
        </w:rPr>
      </w:pP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In case, the SNPN network is using an external CH e.g.: AAA server, WLAN can either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:</w:t>
      </w:r>
    </w:p>
    <w:p w14:paraId="259C945D" w14:textId="77777777" w:rsidR="00A66E24" w:rsidRDefault="00A66E24" w:rsidP="00A66E24">
      <w:pPr>
        <w:pStyle w:val="BodyText"/>
        <w:numPr>
          <w:ilvl w:val="0"/>
          <w:numId w:val="44"/>
        </w:numPr>
        <w:spacing w:before="0" w:after="0" w:line="240" w:lineRule="auto"/>
        <w:rPr>
          <w:rFonts w:ascii="Times New Roman" w:eastAsia="Malgun Gothic" w:hAnsi="Times New Roman"/>
          <w:color w:val="000000"/>
          <w:sz w:val="20"/>
          <w:szCs w:val="20"/>
          <w:lang w:eastAsia="ko-KR"/>
        </w:rPr>
      </w:pP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route authentication messages directly to credential holder AAA server via AAA proxy without going through 5GC (as shown in Figure 1) or </w:t>
      </w:r>
    </w:p>
    <w:p w14:paraId="02F477F9" w14:textId="77777777" w:rsidR="00A66E24" w:rsidRDefault="00A66E24" w:rsidP="00A66E24">
      <w:pPr>
        <w:pStyle w:val="BodyText"/>
        <w:numPr>
          <w:ilvl w:val="0"/>
          <w:numId w:val="44"/>
        </w:numPr>
        <w:spacing w:before="0" w:after="0" w:line="240" w:lineRule="auto"/>
        <w:rPr>
          <w:rFonts w:ascii="Times New Roman" w:eastAsia="Malgun Gothic" w:hAnsi="Times New Roman"/>
          <w:color w:val="000000"/>
          <w:sz w:val="20"/>
          <w:szCs w:val="20"/>
          <w:lang w:eastAsia="ko-KR"/>
        </w:rPr>
      </w:pP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route authentication messages to the credential holder AAA server via 5GC (NSWOF/AUSF/UDM/NSSAAF) 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(as shown in Figure 2) </w:t>
      </w: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or </w:t>
      </w:r>
    </w:p>
    <w:p w14:paraId="77AB4A2B" w14:textId="77777777" w:rsidR="00A66E24" w:rsidRDefault="00A66E24" w:rsidP="00A66E24">
      <w:pPr>
        <w:pStyle w:val="BodyText"/>
        <w:numPr>
          <w:ilvl w:val="0"/>
          <w:numId w:val="44"/>
        </w:numPr>
        <w:spacing w:before="0" w:after="0" w:line="240" w:lineRule="auto"/>
        <w:rPr>
          <w:rFonts w:ascii="Times New Roman" w:eastAsia="Malgun Gothic" w:hAnsi="Times New Roman"/>
          <w:color w:val="000000"/>
          <w:sz w:val="20"/>
          <w:szCs w:val="20"/>
          <w:lang w:eastAsia="ko-KR"/>
        </w:rPr>
      </w:pP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use 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either</w:t>
      </w: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 of these options based on whether the realm part of NAI is 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known to the WLAN.</w:t>
      </w:r>
    </w:p>
    <w:p w14:paraId="0149551B" w14:textId="77777777" w:rsidR="00A66E24" w:rsidRDefault="00A66E24" w:rsidP="00A66E24">
      <w:pPr>
        <w:pStyle w:val="BodyText"/>
        <w:spacing w:before="0" w:after="0" w:line="240" w:lineRule="auto"/>
        <w:rPr>
          <w:rFonts w:ascii="Times New Roman" w:eastAsia="Malgun Gothic" w:hAnsi="Times New Roman"/>
          <w:color w:val="000000"/>
          <w:sz w:val="20"/>
          <w:szCs w:val="20"/>
          <w:lang w:eastAsia="ko-KR"/>
        </w:rPr>
      </w:pPr>
    </w:p>
    <w:p w14:paraId="339873F9" w14:textId="47B01A59" w:rsidR="00A66E24" w:rsidRDefault="00A66E24" w:rsidP="00A66E24">
      <w:pPr>
        <w:pStyle w:val="BodyText"/>
        <w:spacing w:before="0" w:after="0" w:line="240" w:lineRule="auto"/>
        <w:rPr>
          <w:rFonts w:ascii="Times New Roman" w:eastAsia="Malgun Gothic" w:hAnsi="Times New Roman"/>
          <w:color w:val="000000"/>
          <w:sz w:val="20"/>
          <w:szCs w:val="20"/>
          <w:lang w:eastAsia="ko-KR"/>
        </w:rPr>
      </w:pP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If the realm part of the NAI is </w:t>
      </w: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known 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to the </w:t>
      </w: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WLAN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 (e.g.: </w:t>
      </w:r>
      <w:r w:rsidRPr="00A70CAC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the realm belong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s</w:t>
      </w:r>
      <w:r w:rsidRPr="00A70CAC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 to the operator itself)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, then option 1 can be used.</w:t>
      </w:r>
      <w:r w:rsidRPr="00A66E24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 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If the realm part of the NAI is un</w:t>
      </w: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known 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to the </w:t>
      </w: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WLAN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 (e.g.: </w:t>
      </w:r>
      <w:r w:rsidRPr="00A70CAC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the realm belong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s</w:t>
      </w:r>
      <w:r w:rsidRPr="00A70CAC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 to 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a </w:t>
      </w:r>
      <w:r w:rsidRPr="00A66E24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3rd party enterprise</w:t>
      </w:r>
      <w:r w:rsidRPr="00A70CAC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)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, then option 2 can be used. </w:t>
      </w:r>
    </w:p>
    <w:p w14:paraId="29D26D2D" w14:textId="7AA5E262" w:rsidR="00A66E24" w:rsidRDefault="00A66E24" w:rsidP="00A66E24">
      <w:pPr>
        <w:pStyle w:val="BodyText"/>
        <w:spacing w:before="0" w:after="0" w:line="240" w:lineRule="auto"/>
        <w:rPr>
          <w:rFonts w:ascii="Times New Roman" w:eastAsia="Malgun Gothic" w:hAnsi="Times New Roman"/>
          <w:color w:val="000000"/>
          <w:sz w:val="20"/>
          <w:szCs w:val="20"/>
          <w:lang w:eastAsia="ko-KR"/>
        </w:rPr>
      </w:pPr>
    </w:p>
    <w:p w14:paraId="75528C33" w14:textId="5997CAE5" w:rsidR="00A66E24" w:rsidRDefault="00A66E24" w:rsidP="00A66E24">
      <w:pPr>
        <w:pStyle w:val="BodyText"/>
        <w:spacing w:before="0" w:after="0" w:line="240" w:lineRule="auto"/>
        <w:rPr>
          <w:rFonts w:ascii="Times New Roman" w:eastAsia="Malgun Gothic" w:hAnsi="Times New Roman"/>
          <w:color w:val="000000"/>
          <w:sz w:val="20"/>
          <w:szCs w:val="20"/>
          <w:lang w:eastAsia="ko-KR"/>
        </w:rPr>
      </w:pP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In case of option 1, the UE </w:t>
      </w:r>
      <w:proofErr w:type="gramStart"/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has to</w:t>
      </w:r>
      <w:proofErr w:type="gramEnd"/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 use an </w:t>
      </w:r>
      <w:r w:rsidRPr="00104540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anonymous </w:t>
      </w: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SUPI 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which may require</w:t>
      </w: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 multiple attempts for the CH AAA to align the authentication method with the UE, since both 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CH </w:t>
      </w: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AAA server and UE may support multiple EAP methods (EAP-TLS, EAP-TTLS, EAP-PEAP, etc.) 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and </w:t>
      </w: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may be configured to use different EAP methods.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 This may lead to an increase in time and messaging </w:t>
      </w:r>
      <w:r w:rsidR="00BB357E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(</w:t>
      </w:r>
      <w:r w:rsidR="00BB357E" w:rsidRPr="00BB357E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multiple EAP messages) 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before </w:t>
      </w:r>
      <w:r w:rsidR="00BB357E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the UE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 and CH AAA can agree upon a common EAP method.  </w:t>
      </w:r>
      <w:r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 </w:t>
      </w:r>
    </w:p>
    <w:p w14:paraId="06A9D259" w14:textId="77777777" w:rsidR="00A66E24" w:rsidRDefault="00A66E24" w:rsidP="00A66E24">
      <w:pPr>
        <w:pStyle w:val="BodyText"/>
        <w:spacing w:before="0" w:after="0" w:line="240" w:lineRule="auto"/>
        <w:rPr>
          <w:rFonts w:ascii="Times New Roman" w:eastAsia="Malgun Gothic" w:hAnsi="Times New Roman"/>
          <w:color w:val="000000"/>
          <w:sz w:val="20"/>
          <w:szCs w:val="20"/>
          <w:lang w:eastAsia="ko-KR"/>
        </w:rPr>
      </w:pPr>
    </w:p>
    <w:p w14:paraId="771D635D" w14:textId="0BAD5663" w:rsidR="008C7462" w:rsidRPr="008C7462" w:rsidRDefault="00A70CAC" w:rsidP="008C7462">
      <w:pPr>
        <w:pStyle w:val="BodyText"/>
        <w:spacing w:before="0" w:after="0" w:line="240" w:lineRule="auto"/>
        <w:rPr>
          <w:rFonts w:ascii="Times New Roman" w:eastAsia="Malgun Gothic" w:hAnsi="Times New Roman"/>
          <w:color w:val="000000"/>
          <w:sz w:val="20"/>
          <w:szCs w:val="20"/>
          <w:lang w:eastAsia="ko-KR"/>
        </w:rPr>
      </w:pP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In </w:t>
      </w:r>
      <w:r w:rsidR="00A66E24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case of option 2</w:t>
      </w:r>
      <w:r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, the a</w:t>
      </w:r>
      <w:r w:rsid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rchitecture</w:t>
      </w:r>
      <w:r w:rsidR="008C7462" w:rsidRP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 xml:space="preserve"> saves round trip time when privacy protection is needed by using an encrypted SUPI, which will be decrypted by UDM/ARPF so that the real SUPI can be sent to the CH AAA server to choose the appropriate authentication method</w:t>
      </w:r>
      <w:r w:rsidR="008C7462">
        <w:rPr>
          <w:rFonts w:ascii="Times New Roman" w:eastAsia="Malgun Gothic" w:hAnsi="Times New Roman"/>
          <w:color w:val="000000"/>
          <w:sz w:val="20"/>
          <w:szCs w:val="20"/>
          <w:lang w:eastAsia="ko-KR"/>
        </w:rPr>
        <w:t>.</w:t>
      </w:r>
    </w:p>
    <w:p w14:paraId="4B6A4CC5" w14:textId="77777777" w:rsidR="00A70CAC" w:rsidRDefault="00A70CAC" w:rsidP="00A70CAC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2"/>
          <w:szCs w:val="22"/>
          <w14:ligatures w14:val="standardContextual"/>
        </w:rPr>
      </w:pPr>
    </w:p>
    <w:p w14:paraId="159BDD20" w14:textId="6881B297" w:rsidR="00A70CAC" w:rsidRPr="00A66E24" w:rsidRDefault="00A70CAC" w:rsidP="00A70CAC">
      <w:pPr>
        <w:overflowPunct/>
        <w:autoSpaceDE/>
        <w:autoSpaceDN/>
        <w:adjustRightInd/>
        <w:spacing w:after="0"/>
        <w:textAlignment w:val="auto"/>
        <w:rPr>
          <w:lang w:val="en-US" w:eastAsia="ko-KR"/>
        </w:rPr>
      </w:pPr>
      <w:r w:rsidRPr="00A66E24">
        <w:rPr>
          <w:lang w:val="en-US" w:eastAsia="ko-KR"/>
        </w:rPr>
        <w:t xml:space="preserve">Thus, both options as described in Figure 1 and Figure 2 are needed in the 5G converged architecture. </w:t>
      </w:r>
    </w:p>
    <w:p w14:paraId="1890F3D9" w14:textId="18B278A8" w:rsidR="000572BE" w:rsidRDefault="003C5EB0" w:rsidP="00622A7A">
      <w:pPr>
        <w:pStyle w:val="Heading1"/>
        <w:numPr>
          <w:ilvl w:val="0"/>
          <w:numId w:val="42"/>
        </w:numPr>
        <w:ind w:left="360"/>
        <w:rPr>
          <w:lang w:eastAsia="zh-CN"/>
        </w:rPr>
      </w:pPr>
      <w:r>
        <w:rPr>
          <w:lang w:eastAsia="zh-CN"/>
        </w:rPr>
        <w:t>Propos</w:t>
      </w:r>
      <w:r w:rsidR="00891D6B">
        <w:rPr>
          <w:lang w:eastAsia="zh-CN"/>
        </w:rPr>
        <w:t>al</w:t>
      </w:r>
    </w:p>
    <w:p w14:paraId="1A03B2CB" w14:textId="0C41B1E7" w:rsidR="00E3420D" w:rsidRPr="00104540" w:rsidRDefault="00E3420D" w:rsidP="00622A7A">
      <w:pPr>
        <w:pStyle w:val="ListParagraph"/>
        <w:ind w:left="0"/>
        <w:rPr>
          <w:lang w:val="en-US" w:eastAsia="ko-KR"/>
        </w:rPr>
      </w:pPr>
      <w:r>
        <w:rPr>
          <w:lang w:eastAsia="zh-CN"/>
        </w:rPr>
        <w:t xml:space="preserve">It </w:t>
      </w:r>
      <w:r w:rsidR="004D6F43">
        <w:rPr>
          <w:lang w:eastAsia="zh-CN"/>
        </w:rPr>
        <w:t xml:space="preserve">is </w:t>
      </w:r>
      <w:r>
        <w:rPr>
          <w:lang w:eastAsia="zh-CN"/>
        </w:rPr>
        <w:t xml:space="preserve">proposed to </w:t>
      </w:r>
      <w:r w:rsidR="004D6F43">
        <w:rPr>
          <w:lang w:eastAsia="zh-CN"/>
        </w:rPr>
        <w:t>add the</w:t>
      </w:r>
      <w:r w:rsidR="00104540">
        <w:rPr>
          <w:lang w:eastAsia="zh-CN"/>
        </w:rPr>
        <w:t xml:space="preserve"> architecture in Figure 2 in </w:t>
      </w:r>
      <w:r w:rsidR="00104540">
        <w:rPr>
          <w:lang w:val="en-US" w:eastAsia="ko-KR"/>
        </w:rPr>
        <w:t>TS 23.501 clause 4.2.15.</w:t>
      </w:r>
    </w:p>
    <w:p w14:paraId="16A41D6A" w14:textId="46D3D143" w:rsidR="00ED359F" w:rsidRPr="0048261A" w:rsidRDefault="00ED359F" w:rsidP="00CD19CB">
      <w:pPr>
        <w:rPr>
          <w:rFonts w:eastAsiaTheme="minorEastAsia"/>
          <w:lang w:val="en-US" w:eastAsia="zh-CN"/>
        </w:rPr>
      </w:pPr>
    </w:p>
    <w:sectPr w:rsidR="00ED359F" w:rsidRPr="0048261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BDF42" w14:textId="77777777" w:rsidR="00200C74" w:rsidRDefault="00200C74">
      <w:r>
        <w:separator/>
      </w:r>
    </w:p>
    <w:p w14:paraId="3C40AB63" w14:textId="77777777" w:rsidR="00200C74" w:rsidRDefault="00200C74"/>
  </w:endnote>
  <w:endnote w:type="continuationSeparator" w:id="0">
    <w:p w14:paraId="314AF13E" w14:textId="77777777" w:rsidR="00200C74" w:rsidRDefault="00200C74">
      <w:r>
        <w:continuationSeparator/>
      </w:r>
    </w:p>
    <w:p w14:paraId="2315ADB1" w14:textId="77777777" w:rsidR="00200C74" w:rsidRDefault="00200C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2E807" w14:textId="77777777" w:rsidR="00200C74" w:rsidRDefault="00200C74">
      <w:r>
        <w:separator/>
      </w:r>
    </w:p>
    <w:p w14:paraId="57AC5498" w14:textId="77777777" w:rsidR="00200C74" w:rsidRDefault="00200C74"/>
  </w:footnote>
  <w:footnote w:type="continuationSeparator" w:id="0">
    <w:p w14:paraId="7FAB25ED" w14:textId="77777777" w:rsidR="00200C74" w:rsidRDefault="00200C74">
      <w:r>
        <w:continuationSeparator/>
      </w:r>
    </w:p>
    <w:p w14:paraId="63DAE4D0" w14:textId="77777777" w:rsidR="00200C74" w:rsidRDefault="00200C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1EF4"/>
    <w:multiLevelType w:val="multilevel"/>
    <w:tmpl w:val="6986B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7521587"/>
    <w:multiLevelType w:val="hybridMultilevel"/>
    <w:tmpl w:val="02F02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476E6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0F851ADC"/>
    <w:multiLevelType w:val="hybridMultilevel"/>
    <w:tmpl w:val="032050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5877102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B5539D"/>
    <w:multiLevelType w:val="hybridMultilevel"/>
    <w:tmpl w:val="A57E8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F44B7"/>
    <w:multiLevelType w:val="multilevel"/>
    <w:tmpl w:val="CBE2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32030E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322152">
    <w:abstractNumId w:val="37"/>
  </w:num>
  <w:num w:numId="2" w16cid:durableId="2082173071">
    <w:abstractNumId w:val="24"/>
  </w:num>
  <w:num w:numId="3" w16cid:durableId="1638413279">
    <w:abstractNumId w:val="3"/>
  </w:num>
  <w:num w:numId="4" w16cid:durableId="113452914">
    <w:abstractNumId w:val="16"/>
  </w:num>
  <w:num w:numId="5" w16cid:durableId="747196023">
    <w:abstractNumId w:val="33"/>
  </w:num>
  <w:num w:numId="6" w16cid:durableId="1585063980">
    <w:abstractNumId w:val="44"/>
  </w:num>
  <w:num w:numId="7" w16cid:durableId="1176992255">
    <w:abstractNumId w:val="25"/>
  </w:num>
  <w:num w:numId="8" w16cid:durableId="929235497">
    <w:abstractNumId w:val="32"/>
  </w:num>
  <w:num w:numId="9" w16cid:durableId="1053121">
    <w:abstractNumId w:val="41"/>
  </w:num>
  <w:num w:numId="10" w16cid:durableId="1407921913">
    <w:abstractNumId w:val="45"/>
  </w:num>
  <w:num w:numId="11" w16cid:durableId="399906528">
    <w:abstractNumId w:val="27"/>
  </w:num>
  <w:num w:numId="12" w16cid:durableId="1580477577">
    <w:abstractNumId w:val="0"/>
  </w:num>
  <w:num w:numId="13" w16cid:durableId="1558970610">
    <w:abstractNumId w:val="13"/>
  </w:num>
  <w:num w:numId="14" w16cid:durableId="367725545">
    <w:abstractNumId w:val="28"/>
  </w:num>
  <w:num w:numId="15" w16cid:durableId="578439760">
    <w:abstractNumId w:val="34"/>
  </w:num>
  <w:num w:numId="16" w16cid:durableId="1044213014">
    <w:abstractNumId w:val="15"/>
  </w:num>
  <w:num w:numId="17" w16cid:durableId="1160540210">
    <w:abstractNumId w:val="39"/>
  </w:num>
  <w:num w:numId="18" w16cid:durableId="562449876">
    <w:abstractNumId w:val="30"/>
  </w:num>
  <w:num w:numId="19" w16cid:durableId="1440759276">
    <w:abstractNumId w:val="36"/>
  </w:num>
  <w:num w:numId="20" w16cid:durableId="2091735209">
    <w:abstractNumId w:val="38"/>
  </w:num>
  <w:num w:numId="21" w16cid:durableId="1636989774">
    <w:abstractNumId w:val="21"/>
  </w:num>
  <w:num w:numId="22" w16cid:durableId="945699901">
    <w:abstractNumId w:val="20"/>
  </w:num>
  <w:num w:numId="23" w16cid:durableId="1837722837">
    <w:abstractNumId w:val="31"/>
  </w:num>
  <w:num w:numId="24" w16cid:durableId="1471904856">
    <w:abstractNumId w:val="6"/>
  </w:num>
  <w:num w:numId="25" w16cid:durableId="297107085">
    <w:abstractNumId w:val="35"/>
  </w:num>
  <w:num w:numId="26" w16cid:durableId="199781194">
    <w:abstractNumId w:val="9"/>
  </w:num>
  <w:num w:numId="27" w16cid:durableId="2038070592">
    <w:abstractNumId w:val="29"/>
  </w:num>
  <w:num w:numId="28" w16cid:durableId="91631521">
    <w:abstractNumId w:val="12"/>
  </w:num>
  <w:num w:numId="29" w16cid:durableId="1296371800">
    <w:abstractNumId w:val="22"/>
  </w:num>
  <w:num w:numId="30" w16cid:durableId="1043211495">
    <w:abstractNumId w:val="42"/>
  </w:num>
  <w:num w:numId="31" w16cid:durableId="493759480">
    <w:abstractNumId w:val="18"/>
  </w:num>
  <w:num w:numId="32" w16cid:durableId="1616862681">
    <w:abstractNumId w:val="40"/>
  </w:num>
  <w:num w:numId="33" w16cid:durableId="904997314">
    <w:abstractNumId w:val="5"/>
  </w:num>
  <w:num w:numId="34" w16cid:durableId="704597448">
    <w:abstractNumId w:val="8"/>
  </w:num>
  <w:num w:numId="35" w16cid:durableId="966012189">
    <w:abstractNumId w:val="26"/>
  </w:num>
  <w:num w:numId="36" w16cid:durableId="1673951679">
    <w:abstractNumId w:val="11"/>
  </w:num>
  <w:num w:numId="37" w16cid:durableId="772288830">
    <w:abstractNumId w:val="10"/>
  </w:num>
  <w:num w:numId="38" w16cid:durableId="1287928473">
    <w:abstractNumId w:val="14"/>
  </w:num>
  <w:num w:numId="39" w16cid:durableId="308899016">
    <w:abstractNumId w:val="2"/>
  </w:num>
  <w:num w:numId="40" w16cid:durableId="1117217132">
    <w:abstractNumId w:val="1"/>
  </w:num>
  <w:num w:numId="41" w16cid:durableId="725302269">
    <w:abstractNumId w:val="17"/>
  </w:num>
  <w:num w:numId="42" w16cid:durableId="182063167">
    <w:abstractNumId w:val="7"/>
  </w:num>
  <w:num w:numId="43" w16cid:durableId="209610814">
    <w:abstractNumId w:val="43"/>
  </w:num>
  <w:num w:numId="44" w16cid:durableId="1558584680">
    <w:abstractNumId w:val="23"/>
  </w:num>
  <w:num w:numId="45" w16cid:durableId="13446283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0558040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11"/>
    <w:rsid w:val="00001D58"/>
    <w:rsid w:val="00002842"/>
    <w:rsid w:val="00003503"/>
    <w:rsid w:val="00003810"/>
    <w:rsid w:val="0000385B"/>
    <w:rsid w:val="00003FE7"/>
    <w:rsid w:val="000046E3"/>
    <w:rsid w:val="00004E82"/>
    <w:rsid w:val="0000520D"/>
    <w:rsid w:val="00005507"/>
    <w:rsid w:val="00005D97"/>
    <w:rsid w:val="00005E0F"/>
    <w:rsid w:val="00005E68"/>
    <w:rsid w:val="00006BF9"/>
    <w:rsid w:val="0000775E"/>
    <w:rsid w:val="000077C5"/>
    <w:rsid w:val="00007C50"/>
    <w:rsid w:val="00010551"/>
    <w:rsid w:val="00010882"/>
    <w:rsid w:val="000110EE"/>
    <w:rsid w:val="00013008"/>
    <w:rsid w:val="0001336E"/>
    <w:rsid w:val="0001371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B4"/>
    <w:rsid w:val="00020AF8"/>
    <w:rsid w:val="00023565"/>
    <w:rsid w:val="000237CF"/>
    <w:rsid w:val="00024628"/>
    <w:rsid w:val="00024798"/>
    <w:rsid w:val="00025255"/>
    <w:rsid w:val="00026485"/>
    <w:rsid w:val="000268FB"/>
    <w:rsid w:val="00027058"/>
    <w:rsid w:val="00027346"/>
    <w:rsid w:val="00027B9C"/>
    <w:rsid w:val="0003091B"/>
    <w:rsid w:val="00030E70"/>
    <w:rsid w:val="000310AD"/>
    <w:rsid w:val="00032C4D"/>
    <w:rsid w:val="00032F21"/>
    <w:rsid w:val="000336C0"/>
    <w:rsid w:val="00033B7F"/>
    <w:rsid w:val="00033FBB"/>
    <w:rsid w:val="000342E0"/>
    <w:rsid w:val="00034D60"/>
    <w:rsid w:val="0003510B"/>
    <w:rsid w:val="0003663C"/>
    <w:rsid w:val="00036DCB"/>
    <w:rsid w:val="000375AD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59F"/>
    <w:rsid w:val="00052C32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7E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2B9F"/>
    <w:rsid w:val="00073048"/>
    <w:rsid w:val="0007338E"/>
    <w:rsid w:val="0007350F"/>
    <w:rsid w:val="00073BD4"/>
    <w:rsid w:val="00074480"/>
    <w:rsid w:val="00074ACC"/>
    <w:rsid w:val="0007536B"/>
    <w:rsid w:val="00075D9C"/>
    <w:rsid w:val="0007646D"/>
    <w:rsid w:val="000765A3"/>
    <w:rsid w:val="00080DB1"/>
    <w:rsid w:val="0008176B"/>
    <w:rsid w:val="0008206E"/>
    <w:rsid w:val="000830D4"/>
    <w:rsid w:val="00084055"/>
    <w:rsid w:val="000843EF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20ED"/>
    <w:rsid w:val="00093796"/>
    <w:rsid w:val="000946ED"/>
    <w:rsid w:val="0009483A"/>
    <w:rsid w:val="000949D7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0DFE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1C7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B16"/>
    <w:rsid w:val="000F21EB"/>
    <w:rsid w:val="000F2AF3"/>
    <w:rsid w:val="000F2D32"/>
    <w:rsid w:val="000F3035"/>
    <w:rsid w:val="000F4887"/>
    <w:rsid w:val="000F517A"/>
    <w:rsid w:val="000F58EF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383"/>
    <w:rsid w:val="0010191A"/>
    <w:rsid w:val="00101E7D"/>
    <w:rsid w:val="00101FFB"/>
    <w:rsid w:val="001041CC"/>
    <w:rsid w:val="0010430B"/>
    <w:rsid w:val="00104540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0C5C"/>
    <w:rsid w:val="00131081"/>
    <w:rsid w:val="00131D3C"/>
    <w:rsid w:val="0013518E"/>
    <w:rsid w:val="001354D2"/>
    <w:rsid w:val="0013554E"/>
    <w:rsid w:val="001357CD"/>
    <w:rsid w:val="00135A27"/>
    <w:rsid w:val="00136292"/>
    <w:rsid w:val="00136720"/>
    <w:rsid w:val="001373BC"/>
    <w:rsid w:val="001377E6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72D"/>
    <w:rsid w:val="001538DF"/>
    <w:rsid w:val="001548A0"/>
    <w:rsid w:val="00154E4B"/>
    <w:rsid w:val="00155CB6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231F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0945"/>
    <w:rsid w:val="00180E22"/>
    <w:rsid w:val="00181F48"/>
    <w:rsid w:val="00182258"/>
    <w:rsid w:val="0018300B"/>
    <w:rsid w:val="00183466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835"/>
    <w:rsid w:val="001869B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4B68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2DB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1B39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0F17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00F"/>
    <w:rsid w:val="001F0F75"/>
    <w:rsid w:val="001F1523"/>
    <w:rsid w:val="001F1E67"/>
    <w:rsid w:val="001F1F22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6D3D"/>
    <w:rsid w:val="001F79A7"/>
    <w:rsid w:val="00200C74"/>
    <w:rsid w:val="00200C7B"/>
    <w:rsid w:val="00201759"/>
    <w:rsid w:val="002021FC"/>
    <w:rsid w:val="00203073"/>
    <w:rsid w:val="00203FA8"/>
    <w:rsid w:val="002043CF"/>
    <w:rsid w:val="00205037"/>
    <w:rsid w:val="00207C9C"/>
    <w:rsid w:val="00207F20"/>
    <w:rsid w:val="0021001A"/>
    <w:rsid w:val="002102F5"/>
    <w:rsid w:val="00210404"/>
    <w:rsid w:val="00210473"/>
    <w:rsid w:val="002104A0"/>
    <w:rsid w:val="002113F8"/>
    <w:rsid w:val="00211565"/>
    <w:rsid w:val="0021166F"/>
    <w:rsid w:val="002122C3"/>
    <w:rsid w:val="002128BF"/>
    <w:rsid w:val="00212A86"/>
    <w:rsid w:val="002131EA"/>
    <w:rsid w:val="0021395C"/>
    <w:rsid w:val="002149CC"/>
    <w:rsid w:val="00214A95"/>
    <w:rsid w:val="0021576A"/>
    <w:rsid w:val="00215B76"/>
    <w:rsid w:val="00216039"/>
    <w:rsid w:val="00216859"/>
    <w:rsid w:val="00216D76"/>
    <w:rsid w:val="002174DF"/>
    <w:rsid w:val="00220AEB"/>
    <w:rsid w:val="00221231"/>
    <w:rsid w:val="00221540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2E46"/>
    <w:rsid w:val="00233A50"/>
    <w:rsid w:val="00235221"/>
    <w:rsid w:val="002369C4"/>
    <w:rsid w:val="0024037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88A"/>
    <w:rsid w:val="002508F8"/>
    <w:rsid w:val="00251CD6"/>
    <w:rsid w:val="00252101"/>
    <w:rsid w:val="0025240D"/>
    <w:rsid w:val="00252A8C"/>
    <w:rsid w:val="00252AEF"/>
    <w:rsid w:val="00252D26"/>
    <w:rsid w:val="00254331"/>
    <w:rsid w:val="0025520E"/>
    <w:rsid w:val="00256C70"/>
    <w:rsid w:val="00257C37"/>
    <w:rsid w:val="00260A35"/>
    <w:rsid w:val="00260C09"/>
    <w:rsid w:val="00260C9A"/>
    <w:rsid w:val="00260D46"/>
    <w:rsid w:val="00260DC9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CA0"/>
    <w:rsid w:val="00270D4F"/>
    <w:rsid w:val="00270EA2"/>
    <w:rsid w:val="0027197D"/>
    <w:rsid w:val="00271A3E"/>
    <w:rsid w:val="00272007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6699"/>
    <w:rsid w:val="0028786F"/>
    <w:rsid w:val="00287A12"/>
    <w:rsid w:val="00287B41"/>
    <w:rsid w:val="002902D9"/>
    <w:rsid w:val="002934C0"/>
    <w:rsid w:val="002943A4"/>
    <w:rsid w:val="00294B58"/>
    <w:rsid w:val="0029500E"/>
    <w:rsid w:val="002959FB"/>
    <w:rsid w:val="00295D31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929"/>
    <w:rsid w:val="002B0FAB"/>
    <w:rsid w:val="002B18F3"/>
    <w:rsid w:val="002B1D85"/>
    <w:rsid w:val="002B211D"/>
    <w:rsid w:val="002B21E7"/>
    <w:rsid w:val="002B2ABA"/>
    <w:rsid w:val="002B46CE"/>
    <w:rsid w:val="002B46FF"/>
    <w:rsid w:val="002B480C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A1"/>
    <w:rsid w:val="002C17E8"/>
    <w:rsid w:val="002C2E2C"/>
    <w:rsid w:val="002C3289"/>
    <w:rsid w:val="002C42F2"/>
    <w:rsid w:val="002C4D9D"/>
    <w:rsid w:val="002C58C6"/>
    <w:rsid w:val="002C5CD6"/>
    <w:rsid w:val="002C61F2"/>
    <w:rsid w:val="002C6CD3"/>
    <w:rsid w:val="002C6F50"/>
    <w:rsid w:val="002C7BE7"/>
    <w:rsid w:val="002D0CC3"/>
    <w:rsid w:val="002D2752"/>
    <w:rsid w:val="002D3509"/>
    <w:rsid w:val="002D42A1"/>
    <w:rsid w:val="002D4952"/>
    <w:rsid w:val="002D65B5"/>
    <w:rsid w:val="002D7DAF"/>
    <w:rsid w:val="002E0162"/>
    <w:rsid w:val="002E199D"/>
    <w:rsid w:val="002E1B45"/>
    <w:rsid w:val="002E2018"/>
    <w:rsid w:val="002E2D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1DF6"/>
    <w:rsid w:val="002F2B09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016"/>
    <w:rsid w:val="00301264"/>
    <w:rsid w:val="0030127B"/>
    <w:rsid w:val="00301754"/>
    <w:rsid w:val="003024F8"/>
    <w:rsid w:val="00302B99"/>
    <w:rsid w:val="003034B2"/>
    <w:rsid w:val="00304052"/>
    <w:rsid w:val="003048BC"/>
    <w:rsid w:val="00310B0A"/>
    <w:rsid w:val="003113A0"/>
    <w:rsid w:val="0031175D"/>
    <w:rsid w:val="00312459"/>
    <w:rsid w:val="003142A3"/>
    <w:rsid w:val="003146D4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36F6"/>
    <w:rsid w:val="00324491"/>
    <w:rsid w:val="00324F09"/>
    <w:rsid w:val="00325BE6"/>
    <w:rsid w:val="00325D27"/>
    <w:rsid w:val="003264F1"/>
    <w:rsid w:val="00327205"/>
    <w:rsid w:val="00327CA6"/>
    <w:rsid w:val="00331B84"/>
    <w:rsid w:val="00331C3B"/>
    <w:rsid w:val="00331DEB"/>
    <w:rsid w:val="00331F83"/>
    <w:rsid w:val="0033223A"/>
    <w:rsid w:val="003338BB"/>
    <w:rsid w:val="003349DF"/>
    <w:rsid w:val="00334F1E"/>
    <w:rsid w:val="003351D3"/>
    <w:rsid w:val="00335D2E"/>
    <w:rsid w:val="00336CEA"/>
    <w:rsid w:val="0034141F"/>
    <w:rsid w:val="003416DA"/>
    <w:rsid w:val="00343548"/>
    <w:rsid w:val="00344703"/>
    <w:rsid w:val="00345264"/>
    <w:rsid w:val="003463B5"/>
    <w:rsid w:val="0034646A"/>
    <w:rsid w:val="00346876"/>
    <w:rsid w:val="00346DA8"/>
    <w:rsid w:val="00347802"/>
    <w:rsid w:val="0034785B"/>
    <w:rsid w:val="00347ACC"/>
    <w:rsid w:val="00347BA3"/>
    <w:rsid w:val="00347DDA"/>
    <w:rsid w:val="00350918"/>
    <w:rsid w:val="00352612"/>
    <w:rsid w:val="00352847"/>
    <w:rsid w:val="00352A25"/>
    <w:rsid w:val="00352CA6"/>
    <w:rsid w:val="00352F4D"/>
    <w:rsid w:val="00352FBB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2B31"/>
    <w:rsid w:val="00363BB4"/>
    <w:rsid w:val="003643DE"/>
    <w:rsid w:val="00364C69"/>
    <w:rsid w:val="00364E24"/>
    <w:rsid w:val="003655BA"/>
    <w:rsid w:val="00365D37"/>
    <w:rsid w:val="003663B9"/>
    <w:rsid w:val="003667BF"/>
    <w:rsid w:val="00366B59"/>
    <w:rsid w:val="00367039"/>
    <w:rsid w:val="0036751D"/>
    <w:rsid w:val="00367599"/>
    <w:rsid w:val="0036777B"/>
    <w:rsid w:val="0036790D"/>
    <w:rsid w:val="00367B09"/>
    <w:rsid w:val="003709FD"/>
    <w:rsid w:val="003711B4"/>
    <w:rsid w:val="0037151E"/>
    <w:rsid w:val="00371C7E"/>
    <w:rsid w:val="00372C13"/>
    <w:rsid w:val="00372FE8"/>
    <w:rsid w:val="00373792"/>
    <w:rsid w:val="0037386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ED7"/>
    <w:rsid w:val="0038795A"/>
    <w:rsid w:val="00391008"/>
    <w:rsid w:val="00391898"/>
    <w:rsid w:val="00391B9A"/>
    <w:rsid w:val="00391C93"/>
    <w:rsid w:val="003925D7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22A8"/>
    <w:rsid w:val="003A376F"/>
    <w:rsid w:val="003A3BC8"/>
    <w:rsid w:val="003A4A30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6E39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1BD1"/>
    <w:rsid w:val="003D3280"/>
    <w:rsid w:val="003D334E"/>
    <w:rsid w:val="003D3C72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000"/>
    <w:rsid w:val="003F461C"/>
    <w:rsid w:val="003F6BB9"/>
    <w:rsid w:val="003F6BEF"/>
    <w:rsid w:val="003F71B0"/>
    <w:rsid w:val="00400D85"/>
    <w:rsid w:val="0040134B"/>
    <w:rsid w:val="004015E9"/>
    <w:rsid w:val="00401A9B"/>
    <w:rsid w:val="00401ADF"/>
    <w:rsid w:val="00401FA0"/>
    <w:rsid w:val="004021BE"/>
    <w:rsid w:val="00402449"/>
    <w:rsid w:val="00402916"/>
    <w:rsid w:val="004029AD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17B2A"/>
    <w:rsid w:val="00422677"/>
    <w:rsid w:val="00422FC5"/>
    <w:rsid w:val="00423BDB"/>
    <w:rsid w:val="00423F36"/>
    <w:rsid w:val="0042449E"/>
    <w:rsid w:val="00424D22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2844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0DF"/>
    <w:rsid w:val="004503FD"/>
    <w:rsid w:val="00450406"/>
    <w:rsid w:val="00450E86"/>
    <w:rsid w:val="004525F2"/>
    <w:rsid w:val="00452E9D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57869"/>
    <w:rsid w:val="00457F77"/>
    <w:rsid w:val="00460247"/>
    <w:rsid w:val="004603EE"/>
    <w:rsid w:val="00460468"/>
    <w:rsid w:val="00461E02"/>
    <w:rsid w:val="0046254E"/>
    <w:rsid w:val="0046289C"/>
    <w:rsid w:val="00465425"/>
    <w:rsid w:val="004655E9"/>
    <w:rsid w:val="00465878"/>
    <w:rsid w:val="00465AD0"/>
    <w:rsid w:val="00466150"/>
    <w:rsid w:val="00466F1E"/>
    <w:rsid w:val="00470732"/>
    <w:rsid w:val="00470CA4"/>
    <w:rsid w:val="0047167E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B24"/>
    <w:rsid w:val="00483E3C"/>
    <w:rsid w:val="0048465F"/>
    <w:rsid w:val="00485470"/>
    <w:rsid w:val="004862C2"/>
    <w:rsid w:val="0048653E"/>
    <w:rsid w:val="0048675E"/>
    <w:rsid w:val="004874C3"/>
    <w:rsid w:val="0049086A"/>
    <w:rsid w:val="00491877"/>
    <w:rsid w:val="0049198F"/>
    <w:rsid w:val="004923A5"/>
    <w:rsid w:val="00493A15"/>
    <w:rsid w:val="00494686"/>
    <w:rsid w:val="0049476B"/>
    <w:rsid w:val="004947BC"/>
    <w:rsid w:val="00494889"/>
    <w:rsid w:val="004964DF"/>
    <w:rsid w:val="00497597"/>
    <w:rsid w:val="00497D22"/>
    <w:rsid w:val="004A048C"/>
    <w:rsid w:val="004A11B0"/>
    <w:rsid w:val="004A1596"/>
    <w:rsid w:val="004A1D6F"/>
    <w:rsid w:val="004A28DB"/>
    <w:rsid w:val="004A36EC"/>
    <w:rsid w:val="004A4199"/>
    <w:rsid w:val="004A4BB5"/>
    <w:rsid w:val="004A57A6"/>
    <w:rsid w:val="004A5BEF"/>
    <w:rsid w:val="004A5DD6"/>
    <w:rsid w:val="004A5FF2"/>
    <w:rsid w:val="004A77B0"/>
    <w:rsid w:val="004A79D2"/>
    <w:rsid w:val="004A7B9E"/>
    <w:rsid w:val="004B08B3"/>
    <w:rsid w:val="004B0EC4"/>
    <w:rsid w:val="004B1557"/>
    <w:rsid w:val="004B2141"/>
    <w:rsid w:val="004B23FD"/>
    <w:rsid w:val="004B28C5"/>
    <w:rsid w:val="004B28FE"/>
    <w:rsid w:val="004B3A9A"/>
    <w:rsid w:val="004B58AE"/>
    <w:rsid w:val="004B6689"/>
    <w:rsid w:val="004B6CB7"/>
    <w:rsid w:val="004B7262"/>
    <w:rsid w:val="004B7A63"/>
    <w:rsid w:val="004B7CB0"/>
    <w:rsid w:val="004B7F5D"/>
    <w:rsid w:val="004C025E"/>
    <w:rsid w:val="004C04D2"/>
    <w:rsid w:val="004C2146"/>
    <w:rsid w:val="004C2A9C"/>
    <w:rsid w:val="004C467B"/>
    <w:rsid w:val="004C4EDA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27E6"/>
    <w:rsid w:val="004D44D6"/>
    <w:rsid w:val="004D5813"/>
    <w:rsid w:val="004D63EC"/>
    <w:rsid w:val="004D64F8"/>
    <w:rsid w:val="004D6700"/>
    <w:rsid w:val="004D6F43"/>
    <w:rsid w:val="004D74B2"/>
    <w:rsid w:val="004D7F4A"/>
    <w:rsid w:val="004E0FD5"/>
    <w:rsid w:val="004E1409"/>
    <w:rsid w:val="004E144D"/>
    <w:rsid w:val="004E17DD"/>
    <w:rsid w:val="004E1F71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6C28"/>
    <w:rsid w:val="004E7315"/>
    <w:rsid w:val="004F0B8C"/>
    <w:rsid w:val="004F0C9A"/>
    <w:rsid w:val="004F1C34"/>
    <w:rsid w:val="004F1D33"/>
    <w:rsid w:val="004F277A"/>
    <w:rsid w:val="004F2F1B"/>
    <w:rsid w:val="004F310D"/>
    <w:rsid w:val="004F3D4A"/>
    <w:rsid w:val="004F6927"/>
    <w:rsid w:val="004F6CC5"/>
    <w:rsid w:val="004F7D36"/>
    <w:rsid w:val="0050023D"/>
    <w:rsid w:val="00500753"/>
    <w:rsid w:val="00500CB8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B4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6AE"/>
    <w:rsid w:val="0052177F"/>
    <w:rsid w:val="00521ADF"/>
    <w:rsid w:val="00524196"/>
    <w:rsid w:val="00525392"/>
    <w:rsid w:val="00525967"/>
    <w:rsid w:val="00526BE9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1A7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CD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057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270"/>
    <w:rsid w:val="00584352"/>
    <w:rsid w:val="00585FEA"/>
    <w:rsid w:val="005860AC"/>
    <w:rsid w:val="0058659A"/>
    <w:rsid w:val="0058669E"/>
    <w:rsid w:val="00590081"/>
    <w:rsid w:val="00590E61"/>
    <w:rsid w:val="00591AC5"/>
    <w:rsid w:val="005932C8"/>
    <w:rsid w:val="00593984"/>
    <w:rsid w:val="0059430C"/>
    <w:rsid w:val="00595299"/>
    <w:rsid w:val="00595C4B"/>
    <w:rsid w:val="00597442"/>
    <w:rsid w:val="005976E8"/>
    <w:rsid w:val="0059773D"/>
    <w:rsid w:val="00597EA0"/>
    <w:rsid w:val="005A17BF"/>
    <w:rsid w:val="005A18C9"/>
    <w:rsid w:val="005A1980"/>
    <w:rsid w:val="005A1A60"/>
    <w:rsid w:val="005A2263"/>
    <w:rsid w:val="005A26B4"/>
    <w:rsid w:val="005A29F2"/>
    <w:rsid w:val="005A474F"/>
    <w:rsid w:val="005A50BF"/>
    <w:rsid w:val="005A5112"/>
    <w:rsid w:val="005A5569"/>
    <w:rsid w:val="005A5CCE"/>
    <w:rsid w:val="005A69E3"/>
    <w:rsid w:val="005B0114"/>
    <w:rsid w:val="005B02B2"/>
    <w:rsid w:val="005B0928"/>
    <w:rsid w:val="005B0E15"/>
    <w:rsid w:val="005B278B"/>
    <w:rsid w:val="005B2BD0"/>
    <w:rsid w:val="005B39D5"/>
    <w:rsid w:val="005B3FB9"/>
    <w:rsid w:val="005B49B5"/>
    <w:rsid w:val="005B604B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3B57"/>
    <w:rsid w:val="005C3F17"/>
    <w:rsid w:val="005C52A7"/>
    <w:rsid w:val="005C5B01"/>
    <w:rsid w:val="005C5C0D"/>
    <w:rsid w:val="005C63A7"/>
    <w:rsid w:val="005C65F5"/>
    <w:rsid w:val="005C6DF0"/>
    <w:rsid w:val="005C7997"/>
    <w:rsid w:val="005C7D5D"/>
    <w:rsid w:val="005D014E"/>
    <w:rsid w:val="005D1751"/>
    <w:rsid w:val="005D2A0C"/>
    <w:rsid w:val="005D2F0D"/>
    <w:rsid w:val="005D369B"/>
    <w:rsid w:val="005D48A6"/>
    <w:rsid w:val="005D4EAB"/>
    <w:rsid w:val="005D5BB5"/>
    <w:rsid w:val="005D5BD1"/>
    <w:rsid w:val="005D5FC2"/>
    <w:rsid w:val="005D6304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06D"/>
    <w:rsid w:val="005F698B"/>
    <w:rsid w:val="005F76E9"/>
    <w:rsid w:val="00601CC9"/>
    <w:rsid w:val="00603FD0"/>
    <w:rsid w:val="00605104"/>
    <w:rsid w:val="00605DF8"/>
    <w:rsid w:val="00611B09"/>
    <w:rsid w:val="00612490"/>
    <w:rsid w:val="006126F7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05FE"/>
    <w:rsid w:val="0062078B"/>
    <w:rsid w:val="006213B0"/>
    <w:rsid w:val="006216B3"/>
    <w:rsid w:val="00621C77"/>
    <w:rsid w:val="00621EDE"/>
    <w:rsid w:val="006224D6"/>
    <w:rsid w:val="006224E8"/>
    <w:rsid w:val="0062258D"/>
    <w:rsid w:val="0062275D"/>
    <w:rsid w:val="00622A7A"/>
    <w:rsid w:val="006238AD"/>
    <w:rsid w:val="00623E2B"/>
    <w:rsid w:val="00623FAF"/>
    <w:rsid w:val="00624A62"/>
    <w:rsid w:val="00624FCE"/>
    <w:rsid w:val="00625A69"/>
    <w:rsid w:val="0062759E"/>
    <w:rsid w:val="006278F1"/>
    <w:rsid w:val="00631719"/>
    <w:rsid w:val="00631BBF"/>
    <w:rsid w:val="00632F1F"/>
    <w:rsid w:val="006346C9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1A19"/>
    <w:rsid w:val="00642055"/>
    <w:rsid w:val="0064209A"/>
    <w:rsid w:val="006436E9"/>
    <w:rsid w:val="00643BB7"/>
    <w:rsid w:val="00644664"/>
    <w:rsid w:val="00644B01"/>
    <w:rsid w:val="00645547"/>
    <w:rsid w:val="00646281"/>
    <w:rsid w:val="006462C1"/>
    <w:rsid w:val="00651736"/>
    <w:rsid w:val="00651D13"/>
    <w:rsid w:val="00651DE0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344D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0E7"/>
    <w:rsid w:val="00674CCA"/>
    <w:rsid w:val="006776E5"/>
    <w:rsid w:val="00677E0E"/>
    <w:rsid w:val="006809E1"/>
    <w:rsid w:val="006810AB"/>
    <w:rsid w:val="006811BE"/>
    <w:rsid w:val="0068264E"/>
    <w:rsid w:val="00682A51"/>
    <w:rsid w:val="00682F7D"/>
    <w:rsid w:val="006833A7"/>
    <w:rsid w:val="006839CA"/>
    <w:rsid w:val="00684304"/>
    <w:rsid w:val="006857E0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BA"/>
    <w:rsid w:val="006934FB"/>
    <w:rsid w:val="00693D09"/>
    <w:rsid w:val="00693E9D"/>
    <w:rsid w:val="00695AC7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294"/>
    <w:rsid w:val="006B268F"/>
    <w:rsid w:val="006B2D1E"/>
    <w:rsid w:val="006B3143"/>
    <w:rsid w:val="006B3A95"/>
    <w:rsid w:val="006B4823"/>
    <w:rsid w:val="006B48E8"/>
    <w:rsid w:val="006B4E8F"/>
    <w:rsid w:val="006B5C34"/>
    <w:rsid w:val="006B6DAD"/>
    <w:rsid w:val="006B7306"/>
    <w:rsid w:val="006B7C81"/>
    <w:rsid w:val="006C02F9"/>
    <w:rsid w:val="006C03B7"/>
    <w:rsid w:val="006C042F"/>
    <w:rsid w:val="006C0A54"/>
    <w:rsid w:val="006C1208"/>
    <w:rsid w:val="006C1890"/>
    <w:rsid w:val="006C1AC2"/>
    <w:rsid w:val="006C2781"/>
    <w:rsid w:val="006C383E"/>
    <w:rsid w:val="006C3CC9"/>
    <w:rsid w:val="006C6773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1E88"/>
    <w:rsid w:val="006D2EFC"/>
    <w:rsid w:val="006D3AE5"/>
    <w:rsid w:val="006D3BEA"/>
    <w:rsid w:val="006D3DEE"/>
    <w:rsid w:val="006D3FE3"/>
    <w:rsid w:val="006D472F"/>
    <w:rsid w:val="006D51C6"/>
    <w:rsid w:val="006D5301"/>
    <w:rsid w:val="006D5F24"/>
    <w:rsid w:val="006D6005"/>
    <w:rsid w:val="006D6044"/>
    <w:rsid w:val="006D61DB"/>
    <w:rsid w:val="006D6B03"/>
    <w:rsid w:val="006E1C84"/>
    <w:rsid w:val="006E2754"/>
    <w:rsid w:val="006E3C16"/>
    <w:rsid w:val="006E4A64"/>
    <w:rsid w:val="006E4CC6"/>
    <w:rsid w:val="006E56A1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55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2BD9"/>
    <w:rsid w:val="00704663"/>
    <w:rsid w:val="00705D86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A2C"/>
    <w:rsid w:val="00716A32"/>
    <w:rsid w:val="0071799C"/>
    <w:rsid w:val="00717D60"/>
    <w:rsid w:val="007201AD"/>
    <w:rsid w:val="007209F3"/>
    <w:rsid w:val="00721A8F"/>
    <w:rsid w:val="00721F9F"/>
    <w:rsid w:val="007221F6"/>
    <w:rsid w:val="00722AC2"/>
    <w:rsid w:val="00722D02"/>
    <w:rsid w:val="00722F8D"/>
    <w:rsid w:val="00725EC2"/>
    <w:rsid w:val="007266D9"/>
    <w:rsid w:val="00726AC2"/>
    <w:rsid w:val="00726CD5"/>
    <w:rsid w:val="00730B98"/>
    <w:rsid w:val="00731749"/>
    <w:rsid w:val="00732400"/>
    <w:rsid w:val="007325A8"/>
    <w:rsid w:val="00734562"/>
    <w:rsid w:val="00734663"/>
    <w:rsid w:val="00734DB5"/>
    <w:rsid w:val="00735A00"/>
    <w:rsid w:val="00735F53"/>
    <w:rsid w:val="007362CE"/>
    <w:rsid w:val="007375A8"/>
    <w:rsid w:val="007375D8"/>
    <w:rsid w:val="00737642"/>
    <w:rsid w:val="007403DF"/>
    <w:rsid w:val="007405E1"/>
    <w:rsid w:val="00740DC9"/>
    <w:rsid w:val="007426A5"/>
    <w:rsid w:val="00744090"/>
    <w:rsid w:val="007445FE"/>
    <w:rsid w:val="007447A9"/>
    <w:rsid w:val="00744970"/>
    <w:rsid w:val="00744FCE"/>
    <w:rsid w:val="007476B3"/>
    <w:rsid w:val="007503E0"/>
    <w:rsid w:val="007507DE"/>
    <w:rsid w:val="00750D59"/>
    <w:rsid w:val="007518AE"/>
    <w:rsid w:val="00752AB8"/>
    <w:rsid w:val="00752EFA"/>
    <w:rsid w:val="00753609"/>
    <w:rsid w:val="00754C4F"/>
    <w:rsid w:val="0075653E"/>
    <w:rsid w:val="007566D7"/>
    <w:rsid w:val="00756755"/>
    <w:rsid w:val="0076013E"/>
    <w:rsid w:val="0076063E"/>
    <w:rsid w:val="00762063"/>
    <w:rsid w:val="00762143"/>
    <w:rsid w:val="00762A9C"/>
    <w:rsid w:val="00763692"/>
    <w:rsid w:val="00763B76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1CD6"/>
    <w:rsid w:val="00772D92"/>
    <w:rsid w:val="00772F4D"/>
    <w:rsid w:val="0077342F"/>
    <w:rsid w:val="00773BC3"/>
    <w:rsid w:val="00773C34"/>
    <w:rsid w:val="00775B4C"/>
    <w:rsid w:val="00776297"/>
    <w:rsid w:val="00777D8A"/>
    <w:rsid w:val="00780551"/>
    <w:rsid w:val="007809B4"/>
    <w:rsid w:val="0078168B"/>
    <w:rsid w:val="00781725"/>
    <w:rsid w:val="00782977"/>
    <w:rsid w:val="00782A5A"/>
    <w:rsid w:val="00783843"/>
    <w:rsid w:val="007838A4"/>
    <w:rsid w:val="00783A05"/>
    <w:rsid w:val="00783FFE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D57"/>
    <w:rsid w:val="00796E8C"/>
    <w:rsid w:val="00797B49"/>
    <w:rsid w:val="00797F83"/>
    <w:rsid w:val="007A0151"/>
    <w:rsid w:val="007A0ABB"/>
    <w:rsid w:val="007A0E6B"/>
    <w:rsid w:val="007A0EBA"/>
    <w:rsid w:val="007A0FDF"/>
    <w:rsid w:val="007A1431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64F"/>
    <w:rsid w:val="007B07A9"/>
    <w:rsid w:val="007B085A"/>
    <w:rsid w:val="007B0B1B"/>
    <w:rsid w:val="007B0C3B"/>
    <w:rsid w:val="007B12CC"/>
    <w:rsid w:val="007B14B9"/>
    <w:rsid w:val="007B1D42"/>
    <w:rsid w:val="007B1F16"/>
    <w:rsid w:val="007B2021"/>
    <w:rsid w:val="007B2597"/>
    <w:rsid w:val="007B2E4C"/>
    <w:rsid w:val="007B2ECC"/>
    <w:rsid w:val="007B3378"/>
    <w:rsid w:val="007B4B1C"/>
    <w:rsid w:val="007B4F71"/>
    <w:rsid w:val="007B5FD9"/>
    <w:rsid w:val="007B63AA"/>
    <w:rsid w:val="007B6816"/>
    <w:rsid w:val="007B7ED9"/>
    <w:rsid w:val="007C0864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63"/>
    <w:rsid w:val="007C71BB"/>
    <w:rsid w:val="007C75CA"/>
    <w:rsid w:val="007C77A8"/>
    <w:rsid w:val="007D0927"/>
    <w:rsid w:val="007D0FB6"/>
    <w:rsid w:val="007D1079"/>
    <w:rsid w:val="007D13D5"/>
    <w:rsid w:val="007D154A"/>
    <w:rsid w:val="007D2FEA"/>
    <w:rsid w:val="007D3431"/>
    <w:rsid w:val="007D3F5F"/>
    <w:rsid w:val="007D41D4"/>
    <w:rsid w:val="007D4832"/>
    <w:rsid w:val="007D48B8"/>
    <w:rsid w:val="007D4A0E"/>
    <w:rsid w:val="007D5555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63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1935"/>
    <w:rsid w:val="00802491"/>
    <w:rsid w:val="00802E9A"/>
    <w:rsid w:val="00804551"/>
    <w:rsid w:val="0080458A"/>
    <w:rsid w:val="00804CBA"/>
    <w:rsid w:val="008054B1"/>
    <w:rsid w:val="00805B03"/>
    <w:rsid w:val="008064C6"/>
    <w:rsid w:val="00806644"/>
    <w:rsid w:val="00807C91"/>
    <w:rsid w:val="00807E74"/>
    <w:rsid w:val="008103FE"/>
    <w:rsid w:val="00810F57"/>
    <w:rsid w:val="00811981"/>
    <w:rsid w:val="0081245E"/>
    <w:rsid w:val="00812CCD"/>
    <w:rsid w:val="008134E6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34BF"/>
    <w:rsid w:val="00833669"/>
    <w:rsid w:val="00833B95"/>
    <w:rsid w:val="00834754"/>
    <w:rsid w:val="00834A3B"/>
    <w:rsid w:val="0083534B"/>
    <w:rsid w:val="00835BE1"/>
    <w:rsid w:val="0083662D"/>
    <w:rsid w:val="00837072"/>
    <w:rsid w:val="0083744C"/>
    <w:rsid w:val="008375A8"/>
    <w:rsid w:val="008402F1"/>
    <w:rsid w:val="00841585"/>
    <w:rsid w:val="00841A78"/>
    <w:rsid w:val="00841C86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A66"/>
    <w:rsid w:val="00852CDD"/>
    <w:rsid w:val="0085303D"/>
    <w:rsid w:val="008536CC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9AF"/>
    <w:rsid w:val="00862AD6"/>
    <w:rsid w:val="008635F0"/>
    <w:rsid w:val="0086377B"/>
    <w:rsid w:val="00865BCA"/>
    <w:rsid w:val="0086771E"/>
    <w:rsid w:val="00867E08"/>
    <w:rsid w:val="008726BB"/>
    <w:rsid w:val="00872977"/>
    <w:rsid w:val="00872C22"/>
    <w:rsid w:val="008735AA"/>
    <w:rsid w:val="008735C7"/>
    <w:rsid w:val="00873EFD"/>
    <w:rsid w:val="00875612"/>
    <w:rsid w:val="00875D07"/>
    <w:rsid w:val="00875FD8"/>
    <w:rsid w:val="00876CD9"/>
    <w:rsid w:val="00876CFC"/>
    <w:rsid w:val="00877612"/>
    <w:rsid w:val="008776A6"/>
    <w:rsid w:val="008801D0"/>
    <w:rsid w:val="00880AA1"/>
    <w:rsid w:val="00880B08"/>
    <w:rsid w:val="0088108C"/>
    <w:rsid w:val="00881164"/>
    <w:rsid w:val="008813EC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6972"/>
    <w:rsid w:val="008872E1"/>
    <w:rsid w:val="008879DA"/>
    <w:rsid w:val="008907FD"/>
    <w:rsid w:val="00890F18"/>
    <w:rsid w:val="00891D6B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A7B87"/>
    <w:rsid w:val="008B0962"/>
    <w:rsid w:val="008B15E3"/>
    <w:rsid w:val="008B162F"/>
    <w:rsid w:val="008B1650"/>
    <w:rsid w:val="008B1827"/>
    <w:rsid w:val="008B1BC5"/>
    <w:rsid w:val="008B2544"/>
    <w:rsid w:val="008B261E"/>
    <w:rsid w:val="008B2EF7"/>
    <w:rsid w:val="008B483E"/>
    <w:rsid w:val="008B5258"/>
    <w:rsid w:val="008B5F00"/>
    <w:rsid w:val="008B60E9"/>
    <w:rsid w:val="008B62EC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462"/>
    <w:rsid w:val="008C74E1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4661"/>
    <w:rsid w:val="008D510F"/>
    <w:rsid w:val="008D5668"/>
    <w:rsid w:val="008D6663"/>
    <w:rsid w:val="008D68FB"/>
    <w:rsid w:val="008E0416"/>
    <w:rsid w:val="008E0992"/>
    <w:rsid w:val="008E0EB6"/>
    <w:rsid w:val="008E0F2C"/>
    <w:rsid w:val="008E1C04"/>
    <w:rsid w:val="008E1EED"/>
    <w:rsid w:val="008E2C98"/>
    <w:rsid w:val="008E3D19"/>
    <w:rsid w:val="008E4170"/>
    <w:rsid w:val="008E5FE4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C7E"/>
    <w:rsid w:val="008F6D93"/>
    <w:rsid w:val="008F6FE3"/>
    <w:rsid w:val="008F751E"/>
    <w:rsid w:val="008F7903"/>
    <w:rsid w:val="008F79C7"/>
    <w:rsid w:val="008F7D6D"/>
    <w:rsid w:val="0090025D"/>
    <w:rsid w:val="00900BEF"/>
    <w:rsid w:val="00901549"/>
    <w:rsid w:val="009015B4"/>
    <w:rsid w:val="00901851"/>
    <w:rsid w:val="009020CC"/>
    <w:rsid w:val="0090250D"/>
    <w:rsid w:val="00902F8F"/>
    <w:rsid w:val="0090490C"/>
    <w:rsid w:val="0090537A"/>
    <w:rsid w:val="009057AA"/>
    <w:rsid w:val="00906662"/>
    <w:rsid w:val="00906EE0"/>
    <w:rsid w:val="0090740B"/>
    <w:rsid w:val="00907EB0"/>
    <w:rsid w:val="009103DB"/>
    <w:rsid w:val="009106FA"/>
    <w:rsid w:val="00911358"/>
    <w:rsid w:val="00911C82"/>
    <w:rsid w:val="00911EB1"/>
    <w:rsid w:val="0091296F"/>
    <w:rsid w:val="009138EC"/>
    <w:rsid w:val="00914A01"/>
    <w:rsid w:val="009151B8"/>
    <w:rsid w:val="009173A0"/>
    <w:rsid w:val="00920E04"/>
    <w:rsid w:val="0092142C"/>
    <w:rsid w:val="00922282"/>
    <w:rsid w:val="009222C9"/>
    <w:rsid w:val="00922310"/>
    <w:rsid w:val="0092336C"/>
    <w:rsid w:val="0092375A"/>
    <w:rsid w:val="00923A7D"/>
    <w:rsid w:val="00924F26"/>
    <w:rsid w:val="00925A3E"/>
    <w:rsid w:val="009267D1"/>
    <w:rsid w:val="00926B89"/>
    <w:rsid w:val="00927C1B"/>
    <w:rsid w:val="00927FC6"/>
    <w:rsid w:val="00930C84"/>
    <w:rsid w:val="00930E05"/>
    <w:rsid w:val="009312F0"/>
    <w:rsid w:val="0093230F"/>
    <w:rsid w:val="009340EC"/>
    <w:rsid w:val="00934371"/>
    <w:rsid w:val="00934470"/>
    <w:rsid w:val="0093462C"/>
    <w:rsid w:val="00934802"/>
    <w:rsid w:val="00934C2E"/>
    <w:rsid w:val="00934CE2"/>
    <w:rsid w:val="00934EC6"/>
    <w:rsid w:val="00935157"/>
    <w:rsid w:val="00935344"/>
    <w:rsid w:val="00935513"/>
    <w:rsid w:val="0093589E"/>
    <w:rsid w:val="00935F14"/>
    <w:rsid w:val="0093615C"/>
    <w:rsid w:val="009364E4"/>
    <w:rsid w:val="00936D93"/>
    <w:rsid w:val="00937D45"/>
    <w:rsid w:val="0094151C"/>
    <w:rsid w:val="00942421"/>
    <w:rsid w:val="00942586"/>
    <w:rsid w:val="00942A8D"/>
    <w:rsid w:val="009433F8"/>
    <w:rsid w:val="009437F9"/>
    <w:rsid w:val="00943F78"/>
    <w:rsid w:val="00944B1F"/>
    <w:rsid w:val="00945C17"/>
    <w:rsid w:val="00946973"/>
    <w:rsid w:val="00947096"/>
    <w:rsid w:val="00947375"/>
    <w:rsid w:val="00947C57"/>
    <w:rsid w:val="00950198"/>
    <w:rsid w:val="00950B60"/>
    <w:rsid w:val="00951901"/>
    <w:rsid w:val="00951BDD"/>
    <w:rsid w:val="009521CF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3A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1F3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2EB0"/>
    <w:rsid w:val="009A3516"/>
    <w:rsid w:val="009A365F"/>
    <w:rsid w:val="009A36B1"/>
    <w:rsid w:val="009A3A4B"/>
    <w:rsid w:val="009A3B67"/>
    <w:rsid w:val="009A3EB1"/>
    <w:rsid w:val="009A44DE"/>
    <w:rsid w:val="009A5784"/>
    <w:rsid w:val="009A71EE"/>
    <w:rsid w:val="009A7C8E"/>
    <w:rsid w:val="009B28CC"/>
    <w:rsid w:val="009B298A"/>
    <w:rsid w:val="009B2A0D"/>
    <w:rsid w:val="009B2D47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389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534A"/>
    <w:rsid w:val="009D5459"/>
    <w:rsid w:val="009D5A75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2A2A"/>
    <w:rsid w:val="009F4F45"/>
    <w:rsid w:val="009F57A4"/>
    <w:rsid w:val="009F5B1D"/>
    <w:rsid w:val="009F71A6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1B5B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625"/>
    <w:rsid w:val="00A23868"/>
    <w:rsid w:val="00A23BBA"/>
    <w:rsid w:val="00A24000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635"/>
    <w:rsid w:val="00A438D9"/>
    <w:rsid w:val="00A45638"/>
    <w:rsid w:val="00A46B5B"/>
    <w:rsid w:val="00A473E4"/>
    <w:rsid w:val="00A47CC6"/>
    <w:rsid w:val="00A47F95"/>
    <w:rsid w:val="00A501CC"/>
    <w:rsid w:val="00A50676"/>
    <w:rsid w:val="00A50B5A"/>
    <w:rsid w:val="00A50B7B"/>
    <w:rsid w:val="00A50C5F"/>
    <w:rsid w:val="00A50F65"/>
    <w:rsid w:val="00A51563"/>
    <w:rsid w:val="00A527D9"/>
    <w:rsid w:val="00A53003"/>
    <w:rsid w:val="00A5345E"/>
    <w:rsid w:val="00A54949"/>
    <w:rsid w:val="00A55E0A"/>
    <w:rsid w:val="00A5645D"/>
    <w:rsid w:val="00A56A17"/>
    <w:rsid w:val="00A56BCD"/>
    <w:rsid w:val="00A60363"/>
    <w:rsid w:val="00A604E0"/>
    <w:rsid w:val="00A61063"/>
    <w:rsid w:val="00A61B2B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6E24"/>
    <w:rsid w:val="00A67645"/>
    <w:rsid w:val="00A70CAC"/>
    <w:rsid w:val="00A72764"/>
    <w:rsid w:val="00A73B63"/>
    <w:rsid w:val="00A7456F"/>
    <w:rsid w:val="00A746AE"/>
    <w:rsid w:val="00A74961"/>
    <w:rsid w:val="00A7622C"/>
    <w:rsid w:val="00A76903"/>
    <w:rsid w:val="00A76932"/>
    <w:rsid w:val="00A7724E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266"/>
    <w:rsid w:val="00A90D2B"/>
    <w:rsid w:val="00A9186F"/>
    <w:rsid w:val="00A9190D"/>
    <w:rsid w:val="00A9214C"/>
    <w:rsid w:val="00A92D85"/>
    <w:rsid w:val="00A93620"/>
    <w:rsid w:val="00A94865"/>
    <w:rsid w:val="00A95438"/>
    <w:rsid w:val="00A95ECD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0E3C"/>
    <w:rsid w:val="00AB1E11"/>
    <w:rsid w:val="00AB2766"/>
    <w:rsid w:val="00AB3BD1"/>
    <w:rsid w:val="00AB443B"/>
    <w:rsid w:val="00AB4AFA"/>
    <w:rsid w:val="00AB4F31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383"/>
    <w:rsid w:val="00AC34BC"/>
    <w:rsid w:val="00AC3D02"/>
    <w:rsid w:val="00AC450A"/>
    <w:rsid w:val="00AC4530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0AE2"/>
    <w:rsid w:val="00AD1948"/>
    <w:rsid w:val="00AD442F"/>
    <w:rsid w:val="00AD6673"/>
    <w:rsid w:val="00AD67C7"/>
    <w:rsid w:val="00AD6E26"/>
    <w:rsid w:val="00AE089F"/>
    <w:rsid w:val="00AE1CA8"/>
    <w:rsid w:val="00AE2732"/>
    <w:rsid w:val="00AE2A14"/>
    <w:rsid w:val="00AE2C28"/>
    <w:rsid w:val="00AE51ED"/>
    <w:rsid w:val="00AE5325"/>
    <w:rsid w:val="00AE53D5"/>
    <w:rsid w:val="00AE58A6"/>
    <w:rsid w:val="00AE65C5"/>
    <w:rsid w:val="00AE6C6F"/>
    <w:rsid w:val="00AE7A72"/>
    <w:rsid w:val="00AF0293"/>
    <w:rsid w:val="00AF0655"/>
    <w:rsid w:val="00AF11A1"/>
    <w:rsid w:val="00AF25CE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4DA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2848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19AE"/>
    <w:rsid w:val="00B2209F"/>
    <w:rsid w:val="00B22ED3"/>
    <w:rsid w:val="00B2312A"/>
    <w:rsid w:val="00B2400E"/>
    <w:rsid w:val="00B24F30"/>
    <w:rsid w:val="00B250E5"/>
    <w:rsid w:val="00B25925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212C"/>
    <w:rsid w:val="00B32C7E"/>
    <w:rsid w:val="00B32CA9"/>
    <w:rsid w:val="00B32DC3"/>
    <w:rsid w:val="00B34011"/>
    <w:rsid w:val="00B3503B"/>
    <w:rsid w:val="00B3593E"/>
    <w:rsid w:val="00B367F4"/>
    <w:rsid w:val="00B369A9"/>
    <w:rsid w:val="00B37C46"/>
    <w:rsid w:val="00B4145F"/>
    <w:rsid w:val="00B4176B"/>
    <w:rsid w:val="00B4194C"/>
    <w:rsid w:val="00B41DDA"/>
    <w:rsid w:val="00B4266B"/>
    <w:rsid w:val="00B4288D"/>
    <w:rsid w:val="00B435BF"/>
    <w:rsid w:val="00B438A2"/>
    <w:rsid w:val="00B444C8"/>
    <w:rsid w:val="00B449FB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0C4"/>
    <w:rsid w:val="00B5315C"/>
    <w:rsid w:val="00B54F53"/>
    <w:rsid w:val="00B558B3"/>
    <w:rsid w:val="00B55BE9"/>
    <w:rsid w:val="00B560D2"/>
    <w:rsid w:val="00B5659C"/>
    <w:rsid w:val="00B572D2"/>
    <w:rsid w:val="00B5769D"/>
    <w:rsid w:val="00B57B4F"/>
    <w:rsid w:val="00B60DDE"/>
    <w:rsid w:val="00B60F9C"/>
    <w:rsid w:val="00B61BA6"/>
    <w:rsid w:val="00B6210E"/>
    <w:rsid w:val="00B62AA9"/>
    <w:rsid w:val="00B6361C"/>
    <w:rsid w:val="00B6422A"/>
    <w:rsid w:val="00B651E1"/>
    <w:rsid w:val="00B65569"/>
    <w:rsid w:val="00B65D00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543"/>
    <w:rsid w:val="00B77B34"/>
    <w:rsid w:val="00B8009E"/>
    <w:rsid w:val="00B80DC6"/>
    <w:rsid w:val="00B81E96"/>
    <w:rsid w:val="00B82343"/>
    <w:rsid w:val="00B8312C"/>
    <w:rsid w:val="00B83A73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187E"/>
    <w:rsid w:val="00BB2751"/>
    <w:rsid w:val="00BB357E"/>
    <w:rsid w:val="00BB3B93"/>
    <w:rsid w:val="00BB3C2D"/>
    <w:rsid w:val="00BB4C83"/>
    <w:rsid w:val="00BB51D0"/>
    <w:rsid w:val="00BB5B6F"/>
    <w:rsid w:val="00BB69FE"/>
    <w:rsid w:val="00BC19AC"/>
    <w:rsid w:val="00BC23D0"/>
    <w:rsid w:val="00BC2519"/>
    <w:rsid w:val="00BC2616"/>
    <w:rsid w:val="00BC3455"/>
    <w:rsid w:val="00BC34D0"/>
    <w:rsid w:val="00BC3A31"/>
    <w:rsid w:val="00BC59A3"/>
    <w:rsid w:val="00BD0133"/>
    <w:rsid w:val="00BD0F71"/>
    <w:rsid w:val="00BD1573"/>
    <w:rsid w:val="00BD2553"/>
    <w:rsid w:val="00BD265B"/>
    <w:rsid w:val="00BD2EAF"/>
    <w:rsid w:val="00BD3756"/>
    <w:rsid w:val="00BD3E94"/>
    <w:rsid w:val="00BD4158"/>
    <w:rsid w:val="00BD472D"/>
    <w:rsid w:val="00BD4C17"/>
    <w:rsid w:val="00BD4C62"/>
    <w:rsid w:val="00BD5BCA"/>
    <w:rsid w:val="00BD5E3B"/>
    <w:rsid w:val="00BD7396"/>
    <w:rsid w:val="00BD7D90"/>
    <w:rsid w:val="00BD7E5D"/>
    <w:rsid w:val="00BE045A"/>
    <w:rsid w:val="00BE1A5A"/>
    <w:rsid w:val="00BE1D21"/>
    <w:rsid w:val="00BE2249"/>
    <w:rsid w:val="00BE231E"/>
    <w:rsid w:val="00BE256F"/>
    <w:rsid w:val="00BE2828"/>
    <w:rsid w:val="00BE2B0A"/>
    <w:rsid w:val="00BE33CE"/>
    <w:rsid w:val="00BE3468"/>
    <w:rsid w:val="00BE3F6B"/>
    <w:rsid w:val="00BE42F2"/>
    <w:rsid w:val="00BE6A07"/>
    <w:rsid w:val="00BE7103"/>
    <w:rsid w:val="00BE78C3"/>
    <w:rsid w:val="00BE7F04"/>
    <w:rsid w:val="00BE7F17"/>
    <w:rsid w:val="00BE7FD8"/>
    <w:rsid w:val="00BF0D2F"/>
    <w:rsid w:val="00BF126A"/>
    <w:rsid w:val="00BF179E"/>
    <w:rsid w:val="00BF1998"/>
    <w:rsid w:val="00BF1E2A"/>
    <w:rsid w:val="00BF2243"/>
    <w:rsid w:val="00BF3B6F"/>
    <w:rsid w:val="00BF3DFC"/>
    <w:rsid w:val="00BF3F55"/>
    <w:rsid w:val="00BF51D4"/>
    <w:rsid w:val="00BF5250"/>
    <w:rsid w:val="00BF5C83"/>
    <w:rsid w:val="00BF5CE8"/>
    <w:rsid w:val="00BF6019"/>
    <w:rsid w:val="00BF7149"/>
    <w:rsid w:val="00BF728B"/>
    <w:rsid w:val="00BF7AB3"/>
    <w:rsid w:val="00BF7F67"/>
    <w:rsid w:val="00C000C1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2E2"/>
    <w:rsid w:val="00C066BE"/>
    <w:rsid w:val="00C0676D"/>
    <w:rsid w:val="00C06875"/>
    <w:rsid w:val="00C10329"/>
    <w:rsid w:val="00C107BF"/>
    <w:rsid w:val="00C114CC"/>
    <w:rsid w:val="00C1170A"/>
    <w:rsid w:val="00C137C8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7AA"/>
    <w:rsid w:val="00C22960"/>
    <w:rsid w:val="00C22BC2"/>
    <w:rsid w:val="00C23912"/>
    <w:rsid w:val="00C245F3"/>
    <w:rsid w:val="00C248DE"/>
    <w:rsid w:val="00C24F08"/>
    <w:rsid w:val="00C25EE9"/>
    <w:rsid w:val="00C260B7"/>
    <w:rsid w:val="00C26D12"/>
    <w:rsid w:val="00C27B02"/>
    <w:rsid w:val="00C3053D"/>
    <w:rsid w:val="00C31085"/>
    <w:rsid w:val="00C3209E"/>
    <w:rsid w:val="00C320A0"/>
    <w:rsid w:val="00C3212E"/>
    <w:rsid w:val="00C3271D"/>
    <w:rsid w:val="00C32CAD"/>
    <w:rsid w:val="00C3372C"/>
    <w:rsid w:val="00C34C12"/>
    <w:rsid w:val="00C34F3A"/>
    <w:rsid w:val="00C35D18"/>
    <w:rsid w:val="00C36359"/>
    <w:rsid w:val="00C36979"/>
    <w:rsid w:val="00C36E24"/>
    <w:rsid w:val="00C36FEB"/>
    <w:rsid w:val="00C37160"/>
    <w:rsid w:val="00C376E2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6A22"/>
    <w:rsid w:val="00C47AEB"/>
    <w:rsid w:val="00C47B3F"/>
    <w:rsid w:val="00C5084B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722B"/>
    <w:rsid w:val="00C578D2"/>
    <w:rsid w:val="00C60208"/>
    <w:rsid w:val="00C610F1"/>
    <w:rsid w:val="00C61A18"/>
    <w:rsid w:val="00C61B3A"/>
    <w:rsid w:val="00C62130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369"/>
    <w:rsid w:val="00C74B22"/>
    <w:rsid w:val="00C75299"/>
    <w:rsid w:val="00C752C4"/>
    <w:rsid w:val="00C75913"/>
    <w:rsid w:val="00C76599"/>
    <w:rsid w:val="00C76BBA"/>
    <w:rsid w:val="00C76C2E"/>
    <w:rsid w:val="00C76DE8"/>
    <w:rsid w:val="00C775F6"/>
    <w:rsid w:val="00C77E48"/>
    <w:rsid w:val="00C8005D"/>
    <w:rsid w:val="00C80BE3"/>
    <w:rsid w:val="00C80EAD"/>
    <w:rsid w:val="00C812DA"/>
    <w:rsid w:val="00C831E0"/>
    <w:rsid w:val="00C83646"/>
    <w:rsid w:val="00C83CA4"/>
    <w:rsid w:val="00C83D2F"/>
    <w:rsid w:val="00C84129"/>
    <w:rsid w:val="00C842A7"/>
    <w:rsid w:val="00C8433D"/>
    <w:rsid w:val="00C8442E"/>
    <w:rsid w:val="00C845AD"/>
    <w:rsid w:val="00C845DE"/>
    <w:rsid w:val="00C859F9"/>
    <w:rsid w:val="00C86E73"/>
    <w:rsid w:val="00C876FE"/>
    <w:rsid w:val="00C87EF3"/>
    <w:rsid w:val="00C9049D"/>
    <w:rsid w:val="00C910E9"/>
    <w:rsid w:val="00C93810"/>
    <w:rsid w:val="00C93857"/>
    <w:rsid w:val="00C93C88"/>
    <w:rsid w:val="00C94485"/>
    <w:rsid w:val="00C948FD"/>
    <w:rsid w:val="00C9791E"/>
    <w:rsid w:val="00CA0156"/>
    <w:rsid w:val="00CA0ADC"/>
    <w:rsid w:val="00CA0B4B"/>
    <w:rsid w:val="00CA0C94"/>
    <w:rsid w:val="00CA0DE6"/>
    <w:rsid w:val="00CA1995"/>
    <w:rsid w:val="00CA1EDC"/>
    <w:rsid w:val="00CA3781"/>
    <w:rsid w:val="00CA4B83"/>
    <w:rsid w:val="00CA4C17"/>
    <w:rsid w:val="00CA4D92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309"/>
    <w:rsid w:val="00CC6D84"/>
    <w:rsid w:val="00CC6FDC"/>
    <w:rsid w:val="00CC77FF"/>
    <w:rsid w:val="00CC780F"/>
    <w:rsid w:val="00CC7F9E"/>
    <w:rsid w:val="00CD02B7"/>
    <w:rsid w:val="00CD0A53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BC1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3AD"/>
    <w:rsid w:val="00CF3D97"/>
    <w:rsid w:val="00CF3E36"/>
    <w:rsid w:val="00CF41E5"/>
    <w:rsid w:val="00CF467F"/>
    <w:rsid w:val="00CF4B22"/>
    <w:rsid w:val="00CF5694"/>
    <w:rsid w:val="00CF571A"/>
    <w:rsid w:val="00CF5721"/>
    <w:rsid w:val="00CF5D1F"/>
    <w:rsid w:val="00CF65AA"/>
    <w:rsid w:val="00CF7310"/>
    <w:rsid w:val="00CF788B"/>
    <w:rsid w:val="00CF7DEF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80A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2EB3"/>
    <w:rsid w:val="00D237E7"/>
    <w:rsid w:val="00D258D8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0BF"/>
    <w:rsid w:val="00D34676"/>
    <w:rsid w:val="00D36CCD"/>
    <w:rsid w:val="00D40041"/>
    <w:rsid w:val="00D40461"/>
    <w:rsid w:val="00D4296C"/>
    <w:rsid w:val="00D42D99"/>
    <w:rsid w:val="00D4330C"/>
    <w:rsid w:val="00D438EF"/>
    <w:rsid w:val="00D4451B"/>
    <w:rsid w:val="00D448A4"/>
    <w:rsid w:val="00D4537D"/>
    <w:rsid w:val="00D458D4"/>
    <w:rsid w:val="00D46838"/>
    <w:rsid w:val="00D469AD"/>
    <w:rsid w:val="00D46AB4"/>
    <w:rsid w:val="00D46E60"/>
    <w:rsid w:val="00D47773"/>
    <w:rsid w:val="00D478D7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67409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5C"/>
    <w:rsid w:val="00D764E7"/>
    <w:rsid w:val="00D765CA"/>
    <w:rsid w:val="00D80624"/>
    <w:rsid w:val="00D80AF2"/>
    <w:rsid w:val="00D82F56"/>
    <w:rsid w:val="00D83241"/>
    <w:rsid w:val="00D841E6"/>
    <w:rsid w:val="00D84DCF"/>
    <w:rsid w:val="00D873FB"/>
    <w:rsid w:val="00D9022E"/>
    <w:rsid w:val="00D902CA"/>
    <w:rsid w:val="00D928D5"/>
    <w:rsid w:val="00D932EF"/>
    <w:rsid w:val="00D93D2F"/>
    <w:rsid w:val="00D94F20"/>
    <w:rsid w:val="00D95377"/>
    <w:rsid w:val="00D969F4"/>
    <w:rsid w:val="00D96E0E"/>
    <w:rsid w:val="00D96FF5"/>
    <w:rsid w:val="00DA1289"/>
    <w:rsid w:val="00DA1D04"/>
    <w:rsid w:val="00DA2184"/>
    <w:rsid w:val="00DA29D5"/>
    <w:rsid w:val="00DA2AA6"/>
    <w:rsid w:val="00DA2CD5"/>
    <w:rsid w:val="00DA322F"/>
    <w:rsid w:val="00DA3672"/>
    <w:rsid w:val="00DA3AEF"/>
    <w:rsid w:val="00DA3AF6"/>
    <w:rsid w:val="00DA4107"/>
    <w:rsid w:val="00DA453D"/>
    <w:rsid w:val="00DA4A95"/>
    <w:rsid w:val="00DA4BED"/>
    <w:rsid w:val="00DA5C7E"/>
    <w:rsid w:val="00DA5E2A"/>
    <w:rsid w:val="00DA5EA4"/>
    <w:rsid w:val="00DA618C"/>
    <w:rsid w:val="00DA6CC1"/>
    <w:rsid w:val="00DB0BA2"/>
    <w:rsid w:val="00DB1C5D"/>
    <w:rsid w:val="00DB1F46"/>
    <w:rsid w:val="00DB218A"/>
    <w:rsid w:val="00DB284E"/>
    <w:rsid w:val="00DB2B70"/>
    <w:rsid w:val="00DB322D"/>
    <w:rsid w:val="00DB38B6"/>
    <w:rsid w:val="00DB42ED"/>
    <w:rsid w:val="00DB4932"/>
    <w:rsid w:val="00DB49D4"/>
    <w:rsid w:val="00DB4D35"/>
    <w:rsid w:val="00DB5B57"/>
    <w:rsid w:val="00DB6FED"/>
    <w:rsid w:val="00DB7CEB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554"/>
    <w:rsid w:val="00DC66C7"/>
    <w:rsid w:val="00DC780C"/>
    <w:rsid w:val="00DC7A6A"/>
    <w:rsid w:val="00DC7E89"/>
    <w:rsid w:val="00DD00D2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9AC"/>
    <w:rsid w:val="00DE4D23"/>
    <w:rsid w:val="00DE4FE3"/>
    <w:rsid w:val="00DE55A3"/>
    <w:rsid w:val="00DE6E49"/>
    <w:rsid w:val="00DE70BB"/>
    <w:rsid w:val="00DE7696"/>
    <w:rsid w:val="00DE7993"/>
    <w:rsid w:val="00DF0390"/>
    <w:rsid w:val="00DF1A53"/>
    <w:rsid w:val="00DF2E05"/>
    <w:rsid w:val="00DF44AA"/>
    <w:rsid w:val="00DF54A8"/>
    <w:rsid w:val="00DF60A5"/>
    <w:rsid w:val="00DF60DE"/>
    <w:rsid w:val="00DF65BD"/>
    <w:rsid w:val="00DF6E9D"/>
    <w:rsid w:val="00DF6FE5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718"/>
    <w:rsid w:val="00E06CF7"/>
    <w:rsid w:val="00E0753B"/>
    <w:rsid w:val="00E076EA"/>
    <w:rsid w:val="00E0784B"/>
    <w:rsid w:val="00E07AAF"/>
    <w:rsid w:val="00E07C2C"/>
    <w:rsid w:val="00E07F98"/>
    <w:rsid w:val="00E102BD"/>
    <w:rsid w:val="00E10CF7"/>
    <w:rsid w:val="00E13BF6"/>
    <w:rsid w:val="00E13D19"/>
    <w:rsid w:val="00E14809"/>
    <w:rsid w:val="00E1515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D52"/>
    <w:rsid w:val="00E234EE"/>
    <w:rsid w:val="00E24033"/>
    <w:rsid w:val="00E2447A"/>
    <w:rsid w:val="00E25028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0D38"/>
    <w:rsid w:val="00E311F4"/>
    <w:rsid w:val="00E32803"/>
    <w:rsid w:val="00E332E9"/>
    <w:rsid w:val="00E3420D"/>
    <w:rsid w:val="00E344CB"/>
    <w:rsid w:val="00E34DD8"/>
    <w:rsid w:val="00E35245"/>
    <w:rsid w:val="00E3608C"/>
    <w:rsid w:val="00E36FEE"/>
    <w:rsid w:val="00E37807"/>
    <w:rsid w:val="00E37993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4781C"/>
    <w:rsid w:val="00E5028E"/>
    <w:rsid w:val="00E50A87"/>
    <w:rsid w:val="00E50E82"/>
    <w:rsid w:val="00E52155"/>
    <w:rsid w:val="00E54D1D"/>
    <w:rsid w:val="00E550BF"/>
    <w:rsid w:val="00E5562A"/>
    <w:rsid w:val="00E55670"/>
    <w:rsid w:val="00E55CA3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524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4A25"/>
    <w:rsid w:val="00E655D1"/>
    <w:rsid w:val="00E65B67"/>
    <w:rsid w:val="00E6696D"/>
    <w:rsid w:val="00E67830"/>
    <w:rsid w:val="00E67CCB"/>
    <w:rsid w:val="00E67F56"/>
    <w:rsid w:val="00E71339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0D2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2B69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4EF"/>
    <w:rsid w:val="00EC28AE"/>
    <w:rsid w:val="00EC2FDE"/>
    <w:rsid w:val="00EC36C0"/>
    <w:rsid w:val="00EC3A3B"/>
    <w:rsid w:val="00EC3BF7"/>
    <w:rsid w:val="00EC3CA9"/>
    <w:rsid w:val="00EC442F"/>
    <w:rsid w:val="00EC4457"/>
    <w:rsid w:val="00EC4515"/>
    <w:rsid w:val="00EC4939"/>
    <w:rsid w:val="00EC53AC"/>
    <w:rsid w:val="00EC57C4"/>
    <w:rsid w:val="00EC6EB1"/>
    <w:rsid w:val="00EC7099"/>
    <w:rsid w:val="00EC78F4"/>
    <w:rsid w:val="00EC7BF7"/>
    <w:rsid w:val="00EC7F52"/>
    <w:rsid w:val="00ED0096"/>
    <w:rsid w:val="00ED129B"/>
    <w:rsid w:val="00ED1B69"/>
    <w:rsid w:val="00ED2202"/>
    <w:rsid w:val="00ED22CF"/>
    <w:rsid w:val="00ED23D8"/>
    <w:rsid w:val="00ED2DEC"/>
    <w:rsid w:val="00ED359F"/>
    <w:rsid w:val="00ED40A6"/>
    <w:rsid w:val="00ED4E38"/>
    <w:rsid w:val="00ED5DA1"/>
    <w:rsid w:val="00ED642B"/>
    <w:rsid w:val="00EE1219"/>
    <w:rsid w:val="00EE1327"/>
    <w:rsid w:val="00EE19B2"/>
    <w:rsid w:val="00EE2FD9"/>
    <w:rsid w:val="00EE30F3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469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2862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1F8C"/>
    <w:rsid w:val="00F22028"/>
    <w:rsid w:val="00F2234C"/>
    <w:rsid w:val="00F22CEE"/>
    <w:rsid w:val="00F2358C"/>
    <w:rsid w:val="00F23B28"/>
    <w:rsid w:val="00F2422D"/>
    <w:rsid w:val="00F24B20"/>
    <w:rsid w:val="00F25F12"/>
    <w:rsid w:val="00F261CF"/>
    <w:rsid w:val="00F266B9"/>
    <w:rsid w:val="00F26F2B"/>
    <w:rsid w:val="00F27276"/>
    <w:rsid w:val="00F27330"/>
    <w:rsid w:val="00F27909"/>
    <w:rsid w:val="00F30A3A"/>
    <w:rsid w:val="00F31A12"/>
    <w:rsid w:val="00F31B5A"/>
    <w:rsid w:val="00F31FC9"/>
    <w:rsid w:val="00F325DA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479F9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4B8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6968"/>
    <w:rsid w:val="00F77118"/>
    <w:rsid w:val="00F80E63"/>
    <w:rsid w:val="00F8116D"/>
    <w:rsid w:val="00F81180"/>
    <w:rsid w:val="00F819DD"/>
    <w:rsid w:val="00F81BB5"/>
    <w:rsid w:val="00F81C54"/>
    <w:rsid w:val="00F82967"/>
    <w:rsid w:val="00F84102"/>
    <w:rsid w:val="00F85742"/>
    <w:rsid w:val="00F85923"/>
    <w:rsid w:val="00F861C4"/>
    <w:rsid w:val="00F86FCF"/>
    <w:rsid w:val="00F87644"/>
    <w:rsid w:val="00F877DB"/>
    <w:rsid w:val="00F901CA"/>
    <w:rsid w:val="00F90404"/>
    <w:rsid w:val="00F90AD9"/>
    <w:rsid w:val="00F910AC"/>
    <w:rsid w:val="00F918A8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43EE"/>
    <w:rsid w:val="00FA459A"/>
    <w:rsid w:val="00FA4872"/>
    <w:rsid w:val="00FA59CB"/>
    <w:rsid w:val="00FA73F2"/>
    <w:rsid w:val="00FA7950"/>
    <w:rsid w:val="00FB0E95"/>
    <w:rsid w:val="00FB1849"/>
    <w:rsid w:val="00FB1956"/>
    <w:rsid w:val="00FB20E7"/>
    <w:rsid w:val="00FB2293"/>
    <w:rsid w:val="00FB36BC"/>
    <w:rsid w:val="00FB5464"/>
    <w:rsid w:val="00FB6B86"/>
    <w:rsid w:val="00FB6C2B"/>
    <w:rsid w:val="00FB6D54"/>
    <w:rsid w:val="00FC00AD"/>
    <w:rsid w:val="00FC1B87"/>
    <w:rsid w:val="00FC2C86"/>
    <w:rsid w:val="00FC34C6"/>
    <w:rsid w:val="00FC476D"/>
    <w:rsid w:val="00FC4F8A"/>
    <w:rsid w:val="00FC647A"/>
    <w:rsid w:val="00FC6B39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D7E98"/>
    <w:rsid w:val="00FE08CA"/>
    <w:rsid w:val="00FE0951"/>
    <w:rsid w:val="00FE14EE"/>
    <w:rsid w:val="00FE1F7B"/>
    <w:rsid w:val="00FE367E"/>
    <w:rsid w:val="00FE412E"/>
    <w:rsid w:val="00FE43C0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0FF7EB2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  <w:style w:type="paragraph" w:styleId="BodyText">
    <w:name w:val="Body Text"/>
    <w:link w:val="BodyTextChar"/>
    <w:rsid w:val="008C7462"/>
    <w:pPr>
      <w:snapToGrid w:val="0"/>
      <w:spacing w:before="240" w:after="240" w:line="300" w:lineRule="auto"/>
    </w:pPr>
    <w:rPr>
      <w:rFonts w:ascii="Arial" w:eastAsia="Times New Roman" w:hAnsi="Arial"/>
      <w:sz w:val="18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8C7462"/>
    <w:rPr>
      <w:rFonts w:ascii="Arial" w:eastAsia="Times New Roman" w:hAnsi="Arial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2071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Omkar Dharmadhikari</cp:lastModifiedBy>
  <cp:revision>38</cp:revision>
  <cp:lastPrinted>2018-08-13T16:59:00Z</cp:lastPrinted>
  <dcterms:created xsi:type="dcterms:W3CDTF">2023-08-09T20:11:00Z</dcterms:created>
  <dcterms:modified xsi:type="dcterms:W3CDTF">2023-08-11T20:14:00Z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